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bookmarkStart w:id="0" w:name="_Toc101957892"/>
      <w:bookmarkStart w:id="1" w:name="_GoBack"/>
      <w:bookmarkEnd w:id="1"/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0"/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:rsidTr="007212C2">
        <w:tc>
          <w:tcPr>
            <w:tcW w:w="9178" w:type="dxa"/>
            <w:tcBorders>
              <w:bottom w:val="single" w:sz="4" w:space="0" w:color="auto"/>
            </w:tcBorders>
          </w:tcPr>
          <w:p w:rsidR="00764F90" w:rsidRDefault="00764F90" w:rsidP="00764F90">
            <w:pPr>
              <w:rPr>
                <w:rtl/>
              </w:rPr>
            </w:pPr>
            <w:r>
              <w:rPr>
                <w:rFonts w:hint="cs"/>
                <w:rtl/>
              </w:rPr>
              <w:t>מוצר "</w:t>
            </w:r>
            <w:proofErr w:type="spellStart"/>
            <w:r>
              <w:rPr>
                <w:rFonts w:hint="cs"/>
                <w:rtl/>
              </w:rPr>
              <w:t>לוגיסט</w:t>
            </w:r>
            <w:proofErr w:type="spellEnd"/>
            <w:r>
              <w:rPr>
                <w:rFonts w:hint="cs"/>
                <w:rtl/>
              </w:rPr>
              <w:t xml:space="preserve">" הנו מחולל חוקה שמאפשר כתיבת חוקים בעברית. </w:t>
            </w:r>
          </w:p>
          <w:p w:rsidR="00764F90" w:rsidRDefault="00764F90" w:rsidP="00764F9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מאז 2005 המוצר משולב כמנוע חוקה במערכות מידע של משרד החינוך, ובהן המערכות : עלויות, תקן, סימולטור תקן, דירוג והסמכה, שיבוץ, </w:t>
            </w:r>
            <w:proofErr w:type="spellStart"/>
            <w:r>
              <w:rPr>
                <w:rFonts w:hint="cs"/>
                <w:rtl/>
              </w:rPr>
              <w:t>עוש"ר</w:t>
            </w:r>
            <w:proofErr w:type="spellEnd"/>
            <w:r>
              <w:rPr>
                <w:rFonts w:hint="cs"/>
                <w:rtl/>
              </w:rPr>
              <w:t xml:space="preserve"> ומקדם משרה (ובימים אלה מפותח גם סימולטור שכר חדש).</w:t>
            </w:r>
          </w:p>
          <w:p w:rsidR="00764F90" w:rsidRDefault="00764F90" w:rsidP="00764F9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לטובת השימוש במוצר, ולטובת עדכונו בהתאם לחוקות המשתנות, המשרד רוכש בכל שנה רישוי ושירותי פיתוח ותחזוקה חברת </w:t>
            </w:r>
            <w:r>
              <w:rPr>
                <w:rFonts w:hint="cs"/>
              </w:rPr>
              <w:t>ESI</w:t>
            </w:r>
            <w:r>
              <w:rPr>
                <w:rFonts w:hint="cs"/>
                <w:rtl/>
              </w:rPr>
              <w:t xml:space="preserve">, שהיא הנציגה היחידה של המוצר </w:t>
            </w:r>
            <w:proofErr w:type="spellStart"/>
            <w:r>
              <w:rPr>
                <w:rFonts w:hint="cs"/>
                <w:rtl/>
              </w:rPr>
              <w:t>לוגיסט</w:t>
            </w:r>
            <w:proofErr w:type="spellEnd"/>
            <w:r>
              <w:rPr>
                <w:rFonts w:hint="cs"/>
                <w:rtl/>
              </w:rPr>
              <w:t xml:space="preserve"> בישראל.</w:t>
            </w:r>
          </w:p>
          <w:p w:rsidR="00764F90" w:rsidRDefault="00764F90" w:rsidP="00764F90">
            <w:pPr>
              <w:rPr>
                <w:rtl/>
              </w:rPr>
            </w:pPr>
          </w:p>
          <w:p w:rsidR="00D31606" w:rsidRPr="00AA290D" w:rsidRDefault="00764F90" w:rsidP="00764F9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hint="cs"/>
                <w:rtl/>
              </w:rPr>
              <w:t xml:space="preserve">חידוש הרישיון והשירות הוא הכרחי לפעילות מערכות המשרד. את הרישיונות ואת השירות הנלווה אליהם אפשר לקבל רק מחברת </w:t>
            </w:r>
            <w:r>
              <w:rPr>
                <w:rFonts w:hint="cs"/>
              </w:rPr>
              <w:t>ESI</w:t>
            </w:r>
          </w:p>
        </w:tc>
      </w:tr>
    </w:tbl>
    <w:p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:rsidTr="007212C2">
        <w:tc>
          <w:tcPr>
            <w:tcW w:w="3085" w:type="dxa"/>
          </w:tcPr>
          <w:p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D31606" w:rsidP="00764F9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764F90">
              <w:rPr>
                <w:rFonts w:ascii="Arial" w:hAnsi="Arial" w:cs="Arial" w:hint="cs"/>
                <w:b/>
                <w:sz w:val="22"/>
                <w:szCs w:val="22"/>
              </w:rPr>
              <w:t>ESI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764F90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BD36B5">
              <w:rPr>
                <w:rFonts w:ascii="Arial" w:hAnsi="Arial" w:cs="Arial" w:hint="cs"/>
                <w:b/>
                <w:sz w:val="22"/>
                <w:szCs w:val="22"/>
                <w:rtl/>
              </w:rPr>
              <w:t>511039422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764F90" w:rsidP="0099599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828,690 ₪ כולל מע"מ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764F90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1.7.2024-30.6.2025</w:t>
            </w:r>
          </w:p>
        </w:tc>
      </w:tr>
    </w:tbl>
    <w:p w:rsidR="00D31606" w:rsidRPr="00AA290D" w:rsidRDefault="00D31606" w:rsidP="00D31606">
      <w:pPr>
        <w:rPr>
          <w:rFonts w:ascii="Arial" w:hAnsi="Arial" w:cs="Arial"/>
          <w:bCs/>
          <w:rtl/>
        </w:rPr>
      </w:pPr>
    </w:p>
    <w:p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:rsidTr="007212C2">
        <w:tc>
          <w:tcPr>
            <w:tcW w:w="9286" w:type="dxa"/>
          </w:tcPr>
          <w:p w:rsidR="00636E60" w:rsidRDefault="00D31606" w:rsidP="00636E6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lastRenderedPageBreak/>
              <w:t>1</w:t>
            </w:r>
            <w:r w:rsidR="00764F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המוצר </w:t>
            </w:r>
            <w:proofErr w:type="spellStart"/>
            <w:r w:rsidR="00764F90">
              <w:rPr>
                <w:rFonts w:ascii="Arial" w:hAnsi="Arial" w:cs="Arial" w:hint="cs"/>
                <w:b/>
                <w:sz w:val="22"/>
                <w:szCs w:val="22"/>
                <w:rtl/>
              </w:rPr>
              <w:t>לוגיסט</w:t>
            </w:r>
            <w:proofErr w:type="spellEnd"/>
            <w:r w:rsidR="00764F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מוטמע כמנוע חוקה במערכות המחשבות של המשרד. </w:t>
            </w:r>
            <w:r w:rsidR="00636E60">
              <w:rPr>
                <w:rFonts w:ascii="Arial" w:hAnsi="Arial" w:cs="Arial" w:hint="cs"/>
                <w:b/>
                <w:sz w:val="22"/>
                <w:szCs w:val="22"/>
                <w:rtl/>
              </w:rPr>
              <w:t>הוא נבחר למטרה זו בתחילת שנות ה- 2000 הודות לתכונותיו בתחומי ניהול החוקה, ביצוע חישובים, יכולות התחקור, וגם בגלל שהוא מנוע החוקה היחיד שמקבל הוראות בשפה העברית (כך היה כשנבחר וכך גם כעת).</w:t>
            </w:r>
          </w:p>
          <w:p w:rsidR="00636E60" w:rsidRDefault="00636E60" w:rsidP="00764F9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31606" w:rsidRDefault="00636E60" w:rsidP="005F4E8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שילובו של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הלוגיסט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במערכות במשרד כמנוע חוקה הוא</w:t>
            </w:r>
            <w:r w:rsidR="00764F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עובדה מוגמרת שאינה ניתן לשינוי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אלא אם וכאשר יוחלפו המערכות (החלפתן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צפוייה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לארוך שנים ולעלות מיליוני ₪, ובמסגרתן</w:t>
            </w:r>
            <w:r w:rsidR="005F4E8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יתכן ויבחנו פתרונות ניהול חוקה אחרים, אך זה בוודאי לא רלוונטי לשנים הקרובות).</w:t>
            </w:r>
          </w:p>
          <w:p w:rsidR="005F4E80" w:rsidRPr="00AA290D" w:rsidRDefault="005F4E80" w:rsidP="005F4E8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31606" w:rsidRPr="00AA290D" w:rsidTr="007212C2">
        <w:tc>
          <w:tcPr>
            <w:tcW w:w="9286" w:type="dxa"/>
          </w:tcPr>
          <w:p w:rsidR="00D31606" w:rsidRDefault="00764F90" w:rsidP="007212C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2. הבדיקה העלתה שחברת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ESI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היחידה שיכולה לספק רישיונות ושירותים למוצר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לוגיסט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בישראל.</w:t>
            </w:r>
          </w:p>
          <w:p w:rsidR="00636E60" w:rsidRDefault="00636E60" w:rsidP="00636E6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הבדיקה העלתה כי ישנן בממשלה התקשרויות נוספות עם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ESI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כספק יחיד. בין המתקשרים : משרד האוצר, השב"ס ומשרד החינוך.</w:t>
            </w:r>
          </w:p>
          <w:p w:rsidR="005F4E80" w:rsidRDefault="00636E60" w:rsidP="00636E6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החינוך תיקף לאחרונה נושא "ספק יחיד" בדצמבר 2023, כשפרסם לציבור הודעה אודות כוונתו להתקשר עם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ESI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לטובת פיתוח סימולטור שכר.</w:t>
            </w:r>
            <w:r w:rsidR="005F4E8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:rsidR="00636E60" w:rsidRDefault="00EF0AC2" w:rsidP="005F4E8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hyperlink r:id="rId13" w:history="1">
              <w:r w:rsidR="005F4E80">
                <w:rPr>
                  <w:rStyle w:val="Hyperlink"/>
                  <w:rFonts w:hint="cs"/>
                  <w:rtl/>
                </w:rPr>
                <w:t>הודעת המשרד</w:t>
              </w:r>
              <w:r w:rsidR="005F4E80" w:rsidRPr="006E1622">
                <w:rPr>
                  <w:rStyle w:val="Hyperlink"/>
                  <w:rFonts w:hint="cs"/>
                  <w:rtl/>
                </w:rPr>
                <w:t xml:space="preserve"> בעניין כוונתו להתקשר עם </w:t>
              </w:r>
              <w:r w:rsidR="005F4E80" w:rsidRPr="006E1622">
                <w:rPr>
                  <w:rStyle w:val="Hyperlink"/>
                  <w:rFonts w:hint="cs"/>
                </w:rPr>
                <w:t>ESI</w:t>
              </w:r>
              <w:r w:rsidR="005F4E80" w:rsidRPr="006E1622">
                <w:rPr>
                  <w:rStyle w:val="Hyperlink"/>
                  <w:rFonts w:hint="cs"/>
                  <w:rtl/>
                </w:rPr>
                <w:t xml:space="preserve"> כספק יחיד לפיתוח סימולטור השכר</w:t>
              </w:r>
            </w:hyperlink>
          </w:p>
          <w:p w:rsidR="00636E60" w:rsidRPr="00AA290D" w:rsidRDefault="00636E60" w:rsidP="005F4E8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מצורף מכתבה של 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ESI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בנושא, בו היא מבהירה שהיא נציגה יחידה בישראל, ושאינה מאפשרת לספקים אחרים לספק את השירות</w:t>
            </w:r>
            <w:r w:rsidR="005F4E80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D31606" w:rsidRPr="00AA290D" w:rsidTr="007212C2">
        <w:tc>
          <w:tcPr>
            <w:tcW w:w="9286" w:type="dxa"/>
          </w:tcPr>
          <w:p w:rsidR="00D31606" w:rsidRPr="00AA290D" w:rsidRDefault="00D31606" w:rsidP="00764F9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D31606" w:rsidRPr="00AA290D" w:rsidTr="007212C2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D31606" w:rsidRPr="00AA290D" w:rsidRDefault="00764F90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אביב מצא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D31606" w:rsidRPr="00AA290D" w:rsidRDefault="00764F90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חטיבת יישומי שכר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D31606" w:rsidRPr="00AA290D" w:rsidRDefault="00764F90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63BEE6C9" wp14:editId="2A8FCDFC">
                  <wp:extent cx="1270660" cy="411949"/>
                  <wp:effectExtent l="0" t="0" r="5715" b="762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ת מנהל חטיבת יישומי שכר.JPG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1227" cy="4251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24EAF" w:rsidRPr="00F24C1D" w:rsidRDefault="00E24EAF" w:rsidP="00737321"/>
    <w:sectPr w:rsidR="00E24EAF" w:rsidRPr="00F24C1D" w:rsidSect="00D77D2A">
      <w:headerReference w:type="default" r:id="rId15"/>
      <w:footerReference w:type="default" r:id="rId16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2916" w:rsidRDefault="00F82916">
      <w:r>
        <w:separator/>
      </w:r>
    </w:p>
  </w:endnote>
  <w:endnote w:type="continuationSeparator" w:id="0">
    <w:p w:rsidR="00F82916" w:rsidRDefault="00F829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altName w:val="Courier New"/>
    <w:charset w:val="00"/>
    <w:family w:val="auto"/>
    <w:pitch w:val="variable"/>
    <w:sig w:usb0="00000807" w:usb1="40000000" w:usb2="00000000" w:usb3="00000000" w:csb0="0000002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0268" w:rsidRDefault="00C4026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40268" w:rsidRPr="00D02A79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:rsidR="00C40268" w:rsidRPr="00E61709" w:rsidRDefault="00C4026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02.05.2023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:rsidR="00C40268" w:rsidRPr="00CC1DC6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:rsidR="00C40268" w:rsidRPr="00E61709" w:rsidRDefault="00C4026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 הרכש הממשלתי</w:t>
          </w:r>
        </w:p>
      </w:tc>
    </w:tr>
    <w:tr w:rsidR="00C40268" w:rsidRPr="00C85CA4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:rsidR="00C40268" w:rsidRPr="00C85CA4" w:rsidRDefault="00C4026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40268" w:rsidRPr="00E61709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3D827278" wp14:editId="506E3158">
                <wp:extent cx="252000" cy="252000"/>
                <wp:effectExtent l="0" t="0" r="0" b="0"/>
                <wp:docPr id="11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:rsidR="00C40268" w:rsidRPr="00E61709" w:rsidRDefault="00EF0AC2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2E67EF50" wp14:editId="64548A94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:rsidR="00C40268" w:rsidRPr="00E61709" w:rsidRDefault="00EF0AC2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A554AA7" wp14:editId="551D97F2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:rsidR="00C40268" w:rsidRPr="00E61709" w:rsidRDefault="00EF0AC2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:rsidR="00C40268" w:rsidRPr="00E61709" w:rsidRDefault="00C4026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EF0AC2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EF0AC2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:rsidR="00C40268" w:rsidRPr="004A1039" w:rsidRDefault="00C4026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2916" w:rsidRDefault="00F82916">
      <w:r>
        <w:separator/>
      </w:r>
    </w:p>
  </w:footnote>
  <w:footnote w:type="continuationSeparator" w:id="0">
    <w:p w:rsidR="00F82916" w:rsidRDefault="00F829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40268" w:rsidRPr="00D84715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12F9A580" wp14:editId="0E4ED6BA">
                <wp:extent cx="1396679" cy="266700"/>
                <wp:effectExtent l="0" t="0" r="0" b="0"/>
                <wp:docPr id="5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40268" w:rsidRPr="00D84715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:rsidR="00C40268" w:rsidRPr="00757A20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01904C08" wp14:editId="17C173B3">
                <wp:extent cx="541448" cy="457200"/>
                <wp:effectExtent l="0" t="0" r="0" b="0"/>
                <wp:docPr id="6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:rsidR="00C40268" w:rsidRPr="00E61709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40268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40268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C40268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6</w:t>
                </w:r>
              </w:p>
            </w:tc>
          </w:tr>
        </w:tbl>
        <w:p w:rsidR="00C40268" w:rsidRPr="00757A20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C40268" w:rsidRPr="00D84715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:rsidR="00C40268" w:rsidRPr="004A1039" w:rsidRDefault="00C4026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3B0195E"/>
    <w:multiLevelType w:val="multilevel"/>
    <w:tmpl w:val="C9BCC7F4"/>
    <w:numStyleLink w:val="a0"/>
  </w:abstractNum>
  <w:abstractNum w:abstractNumId="19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7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22"/>
  </w:num>
  <w:num w:numId="3">
    <w:abstractNumId w:val="29"/>
  </w:num>
  <w:num w:numId="4">
    <w:abstractNumId w:val="35"/>
  </w:num>
  <w:num w:numId="5">
    <w:abstractNumId w:val="21"/>
  </w:num>
  <w:num w:numId="6">
    <w:abstractNumId w:val="31"/>
  </w:num>
  <w:num w:numId="7">
    <w:abstractNumId w:val="13"/>
  </w:num>
  <w:num w:numId="8">
    <w:abstractNumId w:val="39"/>
  </w:num>
  <w:num w:numId="9">
    <w:abstractNumId w:val="14"/>
  </w:num>
  <w:num w:numId="10">
    <w:abstractNumId w:val="28"/>
  </w:num>
  <w:num w:numId="11">
    <w:abstractNumId w:val="30"/>
  </w:num>
  <w:num w:numId="12">
    <w:abstractNumId w:val="24"/>
  </w:num>
  <w:num w:numId="13">
    <w:abstractNumId w:val="10"/>
  </w:num>
  <w:num w:numId="14">
    <w:abstractNumId w:val="16"/>
  </w:num>
  <w:num w:numId="15">
    <w:abstractNumId w:val="25"/>
  </w:num>
  <w:num w:numId="16">
    <w:abstractNumId w:val="6"/>
  </w:num>
  <w:num w:numId="17">
    <w:abstractNumId w:val="36"/>
  </w:num>
  <w:num w:numId="18">
    <w:abstractNumId w:val="21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3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0"/>
  </w:num>
  <w:num w:numId="23">
    <w:abstractNumId w:val="0"/>
  </w:num>
  <w:num w:numId="24">
    <w:abstractNumId w:val="7"/>
  </w:num>
  <w:num w:numId="25">
    <w:abstractNumId w:val="5"/>
  </w:num>
  <w:num w:numId="26">
    <w:abstractNumId w:val="18"/>
  </w:num>
  <w:num w:numId="27">
    <w:abstractNumId w:val="37"/>
  </w:num>
  <w:num w:numId="28">
    <w:abstractNumId w:val="32"/>
  </w:num>
  <w:num w:numId="29">
    <w:abstractNumId w:val="8"/>
  </w:num>
  <w:num w:numId="30">
    <w:abstractNumId w:val="4"/>
  </w:num>
  <w:num w:numId="31">
    <w:abstractNumId w:val="9"/>
  </w:num>
  <w:num w:numId="3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41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5"/>
    <w:lvlOverride w:ilvl="0">
      <w:startOverride w:val="1"/>
    </w:lvlOverride>
  </w:num>
  <w:num w:numId="43">
    <w:abstractNumId w:val="38"/>
  </w:num>
  <w:num w:numId="44">
    <w:abstractNumId w:val="17"/>
  </w:num>
  <w:num w:numId="45">
    <w:abstractNumId w:val="19"/>
  </w:num>
  <w:num w:numId="46">
    <w:abstractNumId w:val="34"/>
  </w:num>
  <w:num w:numId="47">
    <w:abstractNumId w:val="20"/>
  </w:num>
  <w:num w:numId="48">
    <w:abstractNumId w:val="33"/>
  </w:num>
  <w:num w:numId="49">
    <w:abstractNumId w:val="12"/>
  </w:num>
  <w:num w:numId="50">
    <w:abstractNumId w:val="2"/>
  </w:num>
  <w:num w:numId="51">
    <w:abstractNumId w:val="2"/>
  </w:num>
  <w:num w:numId="52">
    <w:abstractNumId w:val="27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0D4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A1858"/>
    <w:rsid w:val="000A2185"/>
    <w:rsid w:val="000A53E1"/>
    <w:rsid w:val="000A7F0B"/>
    <w:rsid w:val="000A7F8A"/>
    <w:rsid w:val="000B3073"/>
    <w:rsid w:val="000B40BA"/>
    <w:rsid w:val="000C024D"/>
    <w:rsid w:val="000C0DAC"/>
    <w:rsid w:val="000C2D08"/>
    <w:rsid w:val="000C6A6F"/>
    <w:rsid w:val="000D1709"/>
    <w:rsid w:val="000F2B16"/>
    <w:rsid w:val="000F7F7B"/>
    <w:rsid w:val="001122D8"/>
    <w:rsid w:val="00114D49"/>
    <w:rsid w:val="001227F9"/>
    <w:rsid w:val="0012355E"/>
    <w:rsid w:val="00130BF2"/>
    <w:rsid w:val="00136B66"/>
    <w:rsid w:val="001401CA"/>
    <w:rsid w:val="001473D0"/>
    <w:rsid w:val="00160BBF"/>
    <w:rsid w:val="001639C5"/>
    <w:rsid w:val="0016497A"/>
    <w:rsid w:val="0016742B"/>
    <w:rsid w:val="001743F8"/>
    <w:rsid w:val="001750D3"/>
    <w:rsid w:val="001800F0"/>
    <w:rsid w:val="00180101"/>
    <w:rsid w:val="001A057B"/>
    <w:rsid w:val="001A0C5E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E2097"/>
    <w:rsid w:val="00200794"/>
    <w:rsid w:val="00204349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793F"/>
    <w:rsid w:val="0026512C"/>
    <w:rsid w:val="00273E42"/>
    <w:rsid w:val="002773EF"/>
    <w:rsid w:val="0028187F"/>
    <w:rsid w:val="00286454"/>
    <w:rsid w:val="00292808"/>
    <w:rsid w:val="00293275"/>
    <w:rsid w:val="00293F71"/>
    <w:rsid w:val="0029404C"/>
    <w:rsid w:val="00294195"/>
    <w:rsid w:val="00295497"/>
    <w:rsid w:val="002975BC"/>
    <w:rsid w:val="002A2026"/>
    <w:rsid w:val="002B0881"/>
    <w:rsid w:val="002B2FE1"/>
    <w:rsid w:val="002B35D8"/>
    <w:rsid w:val="002B3AF8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136C6"/>
    <w:rsid w:val="00315D43"/>
    <w:rsid w:val="003175FB"/>
    <w:rsid w:val="003362BF"/>
    <w:rsid w:val="0034063C"/>
    <w:rsid w:val="00341D21"/>
    <w:rsid w:val="0034680E"/>
    <w:rsid w:val="00351289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C68A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267EC"/>
    <w:rsid w:val="00431C9F"/>
    <w:rsid w:val="00446CA5"/>
    <w:rsid w:val="004565B5"/>
    <w:rsid w:val="00457867"/>
    <w:rsid w:val="00460914"/>
    <w:rsid w:val="00470B83"/>
    <w:rsid w:val="00471C88"/>
    <w:rsid w:val="00473FA8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4C9D"/>
    <w:rsid w:val="004D0DCE"/>
    <w:rsid w:val="004D1F9F"/>
    <w:rsid w:val="004D4574"/>
    <w:rsid w:val="004E188D"/>
    <w:rsid w:val="004E618B"/>
    <w:rsid w:val="004E72C9"/>
    <w:rsid w:val="004F5815"/>
    <w:rsid w:val="00500FBF"/>
    <w:rsid w:val="00502216"/>
    <w:rsid w:val="00505514"/>
    <w:rsid w:val="00511603"/>
    <w:rsid w:val="005135B0"/>
    <w:rsid w:val="005153CB"/>
    <w:rsid w:val="0052197C"/>
    <w:rsid w:val="005272AB"/>
    <w:rsid w:val="00533E79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33B3"/>
    <w:rsid w:val="005F4297"/>
    <w:rsid w:val="005F4E80"/>
    <w:rsid w:val="005F57C2"/>
    <w:rsid w:val="005F7366"/>
    <w:rsid w:val="005F7FA8"/>
    <w:rsid w:val="00616893"/>
    <w:rsid w:val="00624CEC"/>
    <w:rsid w:val="00627637"/>
    <w:rsid w:val="00633839"/>
    <w:rsid w:val="00636BD5"/>
    <w:rsid w:val="00636E60"/>
    <w:rsid w:val="006465F1"/>
    <w:rsid w:val="00655DA6"/>
    <w:rsid w:val="0066557C"/>
    <w:rsid w:val="0068792F"/>
    <w:rsid w:val="00690905"/>
    <w:rsid w:val="00690EBB"/>
    <w:rsid w:val="00695200"/>
    <w:rsid w:val="006B64E4"/>
    <w:rsid w:val="006C6BD0"/>
    <w:rsid w:val="006C7D79"/>
    <w:rsid w:val="006E2B68"/>
    <w:rsid w:val="006E50F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20BB"/>
    <w:rsid w:val="00723C37"/>
    <w:rsid w:val="00727321"/>
    <w:rsid w:val="007335B3"/>
    <w:rsid w:val="007353CA"/>
    <w:rsid w:val="00737321"/>
    <w:rsid w:val="007400DA"/>
    <w:rsid w:val="00741F68"/>
    <w:rsid w:val="00743BD7"/>
    <w:rsid w:val="00752795"/>
    <w:rsid w:val="007544A2"/>
    <w:rsid w:val="00754F73"/>
    <w:rsid w:val="00764365"/>
    <w:rsid w:val="00764F90"/>
    <w:rsid w:val="0076638A"/>
    <w:rsid w:val="0076723A"/>
    <w:rsid w:val="0077329E"/>
    <w:rsid w:val="00780BF6"/>
    <w:rsid w:val="007855BF"/>
    <w:rsid w:val="00790CF4"/>
    <w:rsid w:val="00791F8F"/>
    <w:rsid w:val="0079494D"/>
    <w:rsid w:val="007B6386"/>
    <w:rsid w:val="007C1719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660"/>
    <w:rsid w:val="008179E7"/>
    <w:rsid w:val="00823DB7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0D14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332C8"/>
    <w:rsid w:val="00934EAC"/>
    <w:rsid w:val="009408FA"/>
    <w:rsid w:val="00964235"/>
    <w:rsid w:val="0097490B"/>
    <w:rsid w:val="00974B32"/>
    <w:rsid w:val="00993154"/>
    <w:rsid w:val="00995996"/>
    <w:rsid w:val="009A2A5E"/>
    <w:rsid w:val="009A5E14"/>
    <w:rsid w:val="009A6374"/>
    <w:rsid w:val="009C55BB"/>
    <w:rsid w:val="009D5AE7"/>
    <w:rsid w:val="009D5D70"/>
    <w:rsid w:val="009D616D"/>
    <w:rsid w:val="009D62BA"/>
    <w:rsid w:val="009F0091"/>
    <w:rsid w:val="009F2198"/>
    <w:rsid w:val="009F540F"/>
    <w:rsid w:val="00A02C40"/>
    <w:rsid w:val="00A03799"/>
    <w:rsid w:val="00A047A0"/>
    <w:rsid w:val="00A20C29"/>
    <w:rsid w:val="00A23B1D"/>
    <w:rsid w:val="00A24B5C"/>
    <w:rsid w:val="00A334BB"/>
    <w:rsid w:val="00A8009C"/>
    <w:rsid w:val="00A87795"/>
    <w:rsid w:val="00A9421A"/>
    <w:rsid w:val="00AA01D0"/>
    <w:rsid w:val="00AA290D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E0B"/>
    <w:rsid w:val="00AF3E33"/>
    <w:rsid w:val="00B052CA"/>
    <w:rsid w:val="00B112E7"/>
    <w:rsid w:val="00B22C4C"/>
    <w:rsid w:val="00B23594"/>
    <w:rsid w:val="00B249E2"/>
    <w:rsid w:val="00B2550A"/>
    <w:rsid w:val="00B25A59"/>
    <w:rsid w:val="00B3183C"/>
    <w:rsid w:val="00B37D6C"/>
    <w:rsid w:val="00B40857"/>
    <w:rsid w:val="00B4277E"/>
    <w:rsid w:val="00B50816"/>
    <w:rsid w:val="00B625B9"/>
    <w:rsid w:val="00B67B8A"/>
    <w:rsid w:val="00B75CE9"/>
    <w:rsid w:val="00B75D87"/>
    <w:rsid w:val="00B82223"/>
    <w:rsid w:val="00B90ECA"/>
    <w:rsid w:val="00B9724B"/>
    <w:rsid w:val="00BA587A"/>
    <w:rsid w:val="00BB0E3B"/>
    <w:rsid w:val="00BB12A5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7597"/>
    <w:rsid w:val="00C23929"/>
    <w:rsid w:val="00C24F4C"/>
    <w:rsid w:val="00C25569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B3DC2"/>
    <w:rsid w:val="00CB6B50"/>
    <w:rsid w:val="00CC5B6D"/>
    <w:rsid w:val="00CD2CF8"/>
    <w:rsid w:val="00CD5E7A"/>
    <w:rsid w:val="00CD6938"/>
    <w:rsid w:val="00CE4EEA"/>
    <w:rsid w:val="00CE652E"/>
    <w:rsid w:val="00CE6E35"/>
    <w:rsid w:val="00D02464"/>
    <w:rsid w:val="00D146D9"/>
    <w:rsid w:val="00D26E71"/>
    <w:rsid w:val="00D31606"/>
    <w:rsid w:val="00D40B49"/>
    <w:rsid w:val="00D42C1A"/>
    <w:rsid w:val="00D456CE"/>
    <w:rsid w:val="00D4588D"/>
    <w:rsid w:val="00D56A8A"/>
    <w:rsid w:val="00D67CE7"/>
    <w:rsid w:val="00D72B97"/>
    <w:rsid w:val="00D73BF8"/>
    <w:rsid w:val="00D763C3"/>
    <w:rsid w:val="00D77D2A"/>
    <w:rsid w:val="00D77EF9"/>
    <w:rsid w:val="00D83681"/>
    <w:rsid w:val="00D92D0E"/>
    <w:rsid w:val="00D955C1"/>
    <w:rsid w:val="00DA5FC4"/>
    <w:rsid w:val="00DA795E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761F"/>
    <w:rsid w:val="00E24EAF"/>
    <w:rsid w:val="00E36905"/>
    <w:rsid w:val="00E37869"/>
    <w:rsid w:val="00E37CF0"/>
    <w:rsid w:val="00E46084"/>
    <w:rsid w:val="00E5465A"/>
    <w:rsid w:val="00E60407"/>
    <w:rsid w:val="00E62D0B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7318"/>
    <w:rsid w:val="00EC7FFE"/>
    <w:rsid w:val="00ED3BEE"/>
    <w:rsid w:val="00ED42A1"/>
    <w:rsid w:val="00EF0AC2"/>
    <w:rsid w:val="00EF0F3F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1D9B"/>
    <w:rsid w:val="00F52B23"/>
    <w:rsid w:val="00F52D39"/>
    <w:rsid w:val="00F570E3"/>
    <w:rsid w:val="00F60F45"/>
    <w:rsid w:val="00F6293A"/>
    <w:rsid w:val="00F66B26"/>
    <w:rsid w:val="00F7196A"/>
    <w:rsid w:val="00F765F7"/>
    <w:rsid w:val="00F771D9"/>
    <w:rsid w:val="00F82916"/>
    <w:rsid w:val="00F83F13"/>
    <w:rsid w:val="00F8422A"/>
    <w:rsid w:val="00F84A61"/>
    <w:rsid w:val="00F93919"/>
    <w:rsid w:val="00F9407E"/>
    <w:rsid w:val="00FA28A4"/>
    <w:rsid w:val="00FA38B2"/>
    <w:rsid w:val="00FA3C2C"/>
    <w:rsid w:val="00FA3F58"/>
    <w:rsid w:val="00FB68ED"/>
    <w:rsid w:val="00FC0408"/>
    <w:rsid w:val="00FC1688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r.gov.il/ilgstorefront/he/p/4000580599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1.JP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7962BF-DB31-4C38-A437-366CAAEEA40B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a46656d4-8850-49b3-aebd-68bd05f7f43d"/>
    <ds:schemaRef ds:uri="http://purl.org/dc/terms/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5868006-DA64-4276-8C52-EA75F8537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470</Words>
  <Characters>2513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נופר סיון</cp:lastModifiedBy>
  <cp:revision>2</cp:revision>
  <dcterms:created xsi:type="dcterms:W3CDTF">2024-07-01T06:48:00Z</dcterms:created>
  <dcterms:modified xsi:type="dcterms:W3CDTF">2024-07-01T06:48:00Z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