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606" w:rsidRPr="00AA290D" w:rsidRDefault="00D31606" w:rsidP="00D31606">
      <w:pPr>
        <w:pBdr>
          <w:bottom w:val="single" w:sz="6" w:space="1" w:color="1F497D"/>
        </w:pBdr>
        <w:spacing w:after="60"/>
        <w:jc w:val="center"/>
        <w:outlineLvl w:val="1"/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  <w:rtl/>
        </w:rPr>
      </w:pPr>
      <w:bookmarkStart w:id="0" w:name="_Toc101957892"/>
      <w:bookmarkStart w:id="1" w:name="_GoBack"/>
      <w:bookmarkEnd w:id="1"/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דוגמה לחוות דעת מקצועית במסגרת כוונה להתקשר עם ספק יחיד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/</w:t>
      </w:r>
      <w:r w:rsidR="00F60F45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 xml:space="preserve"> </w:t>
      </w:r>
      <w:r w:rsidRPr="00AA290D">
        <w:rPr>
          <w:rFonts w:asciiTheme="minorHAnsi" w:eastAsiaTheme="minorEastAsia" w:hAnsiTheme="minorHAnsi" w:cstheme="minorBidi" w:hint="cs"/>
          <w:color w:val="5A5A5A" w:themeColor="text1" w:themeTint="A5"/>
          <w:spacing w:val="15"/>
          <w:sz w:val="22"/>
          <w:szCs w:val="22"/>
          <w:rtl/>
        </w:rPr>
        <w:t>ספק חוץ</w:t>
      </w:r>
      <w:bookmarkEnd w:id="0"/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:rsidR="00D31606" w:rsidRPr="00AA290D" w:rsidRDefault="00D31606" w:rsidP="00D31606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יחיד/ספק חוץ</w:t>
      </w:r>
    </w:p>
    <w:p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/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3(31) (סמן את התקנה המתאימה) ל</w:t>
      </w:r>
      <w:hyperlink r:id="rId11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12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:rsidR="00D31606" w:rsidRPr="00AA290D" w:rsidRDefault="00D31606" w:rsidP="00D31606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178"/>
      </w:tblGrid>
      <w:tr w:rsidR="00D31606" w:rsidRPr="00AA290D" w:rsidTr="007212C2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D31606" w:rsidRPr="00AA290D" w:rsidTr="007212C2">
        <w:tc>
          <w:tcPr>
            <w:tcW w:w="9178" w:type="dxa"/>
            <w:tcBorders>
              <w:bottom w:val="single" w:sz="4" w:space="0" w:color="auto"/>
            </w:tcBorders>
          </w:tcPr>
          <w:p w:rsidR="00764F90" w:rsidRDefault="00764F90" w:rsidP="00764F90">
            <w:pPr>
              <w:rPr>
                <w:rtl/>
              </w:rPr>
            </w:pPr>
            <w:r>
              <w:rPr>
                <w:rFonts w:hint="cs"/>
                <w:rtl/>
              </w:rPr>
              <w:t>מוצר "</w:t>
            </w:r>
            <w:proofErr w:type="spellStart"/>
            <w:r>
              <w:rPr>
                <w:rFonts w:hint="cs"/>
                <w:rtl/>
              </w:rPr>
              <w:t>לוגיסט</w:t>
            </w:r>
            <w:proofErr w:type="spellEnd"/>
            <w:r>
              <w:rPr>
                <w:rFonts w:hint="cs"/>
                <w:rtl/>
              </w:rPr>
              <w:t xml:space="preserve">" הנו מחולל חוקה שמאפשר כתיבת חוקים בעברית. </w:t>
            </w:r>
          </w:p>
          <w:p w:rsidR="00764F90" w:rsidRDefault="00764F90" w:rsidP="00764F9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מאז 2005 המוצר משולב כמנוע חוקה במערכות מידע של משרד החינוך, ובהן המערכות : עלויות, תקן, סימולטור תקן, דירוג והסמכה, שיבוץ, </w:t>
            </w:r>
            <w:proofErr w:type="spellStart"/>
            <w:r>
              <w:rPr>
                <w:rFonts w:hint="cs"/>
                <w:rtl/>
              </w:rPr>
              <w:t>עוש"ר</w:t>
            </w:r>
            <w:proofErr w:type="spellEnd"/>
            <w:r>
              <w:rPr>
                <w:rFonts w:hint="cs"/>
                <w:rtl/>
              </w:rPr>
              <w:t xml:space="preserve"> ומקדם משרה (ובימים אלה מפותח גם סימולטור שכר חדש).</w:t>
            </w:r>
          </w:p>
          <w:p w:rsidR="00764F90" w:rsidRDefault="00764F90" w:rsidP="00764F90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לטובת השימוש במוצר, ולטובת עדכונו בהתאם לחוקות המשתנות, המשרד רוכש בכל שנה רישוי ושירותי פיתוח ותחזוקה חברת </w:t>
            </w:r>
            <w:r>
              <w:rPr>
                <w:rFonts w:hint="cs"/>
              </w:rPr>
              <w:t>ESI</w:t>
            </w:r>
            <w:r>
              <w:rPr>
                <w:rFonts w:hint="cs"/>
                <w:rtl/>
              </w:rPr>
              <w:t xml:space="preserve">, שהיא הנציגה היחידה של המוצר </w:t>
            </w:r>
            <w:proofErr w:type="spellStart"/>
            <w:r>
              <w:rPr>
                <w:rFonts w:hint="cs"/>
                <w:rtl/>
              </w:rPr>
              <w:t>לוגיסט</w:t>
            </w:r>
            <w:proofErr w:type="spellEnd"/>
            <w:r>
              <w:rPr>
                <w:rFonts w:hint="cs"/>
                <w:rtl/>
              </w:rPr>
              <w:t xml:space="preserve"> בישראל.</w:t>
            </w:r>
          </w:p>
          <w:p w:rsidR="00764F90" w:rsidRDefault="00764F90" w:rsidP="00764F90">
            <w:pPr>
              <w:rPr>
                <w:rtl/>
              </w:rPr>
            </w:pPr>
          </w:p>
          <w:p w:rsidR="00D31606" w:rsidRPr="00AA290D" w:rsidRDefault="00764F90" w:rsidP="00764F90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hint="cs"/>
                <w:rtl/>
              </w:rPr>
              <w:t xml:space="preserve">חידוש הרישיון והשירות הוא הכרחי לפעילות מערכות המשרד. את הרישיונות ואת השירות הנלווה אליהם אפשר לקבל רק מחברת </w:t>
            </w:r>
            <w:r>
              <w:rPr>
                <w:rFonts w:hint="cs"/>
              </w:rPr>
              <w:t>ESI</w:t>
            </w:r>
          </w:p>
        </w:tc>
      </w:tr>
    </w:tbl>
    <w:p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D31606" w:rsidRPr="00AA290D" w:rsidTr="007212C2">
        <w:tc>
          <w:tcPr>
            <w:tcW w:w="3085" w:type="dxa"/>
          </w:tcPr>
          <w:p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</w:p>
        </w:tc>
        <w:tc>
          <w:tcPr>
            <w:tcW w:w="2977" w:type="dxa"/>
          </w:tcPr>
          <w:p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:rsidR="00D31606" w:rsidRPr="00AA290D" w:rsidRDefault="00D31606" w:rsidP="007212C2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698"/>
        <w:gridCol w:w="3420"/>
        <w:gridCol w:w="3060"/>
      </w:tblGrid>
      <w:tr w:rsidR="00D31606" w:rsidRPr="00AA290D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606" w:rsidRPr="00AA290D" w:rsidRDefault="00D31606" w:rsidP="00764F90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חברת </w:t>
            </w:r>
            <w:r w:rsidR="00764F90">
              <w:rPr>
                <w:rFonts w:ascii="Arial" w:hAnsi="Arial" w:cs="Arial" w:hint="cs"/>
                <w:b/>
                <w:sz w:val="22"/>
                <w:szCs w:val="22"/>
              </w:rPr>
              <w:t>ESI</w:t>
            </w:r>
          </w:p>
        </w:tc>
      </w:tr>
      <w:tr w:rsidR="00D31606" w:rsidRPr="00AA290D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D31606" w:rsidRPr="00AA290D" w:rsidRDefault="00D31606" w:rsidP="007212C2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606" w:rsidRPr="00AA290D" w:rsidRDefault="00764F90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BD36B5">
              <w:rPr>
                <w:rFonts w:ascii="Arial" w:hAnsi="Arial" w:cs="Arial" w:hint="cs"/>
                <w:b/>
                <w:sz w:val="22"/>
                <w:szCs w:val="22"/>
                <w:rtl/>
              </w:rPr>
              <w:t>511039422</w:t>
            </w:r>
          </w:p>
        </w:tc>
      </w:tr>
      <w:tr w:rsidR="00D31606" w:rsidRPr="00AA290D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ספק זה ה</w:t>
            </w:r>
            <w:r w:rsidRPr="00AA290D">
              <w:rPr>
                <w:rFonts w:ascii="Arial" w:hAnsi="Arial" w:cs="Arial" w:hint="cs"/>
                <w:bCs/>
                <w:sz w:val="22"/>
                <w:szCs w:val="22"/>
                <w:rtl/>
              </w:rPr>
              <w:t>י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D31606" w:rsidRPr="00AA290D" w:rsidRDefault="00D31606" w:rsidP="007212C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D31606" w:rsidRPr="00AA290D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606" w:rsidRPr="00AA290D" w:rsidRDefault="00764F90" w:rsidP="00995996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828,690 ₪ כולל מע"מ</w:t>
            </w:r>
          </w:p>
        </w:tc>
      </w:tr>
      <w:tr w:rsidR="00D31606" w:rsidRPr="00AA290D" w:rsidTr="007212C2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31606" w:rsidRPr="00AA290D" w:rsidRDefault="00D31606" w:rsidP="007212C2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1606" w:rsidRPr="00AA290D" w:rsidRDefault="00764F90" w:rsidP="007212C2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1.7.2024-30.6.2025</w:t>
            </w:r>
          </w:p>
        </w:tc>
      </w:tr>
    </w:tbl>
    <w:p w:rsidR="00D31606" w:rsidRPr="00AA290D" w:rsidRDefault="00D31606" w:rsidP="00D31606">
      <w:pPr>
        <w:rPr>
          <w:rFonts w:ascii="Arial" w:hAnsi="Arial" w:cs="Arial"/>
          <w:bCs/>
          <w:rtl/>
        </w:rPr>
      </w:pPr>
    </w:p>
    <w:p w:rsidR="00D31606" w:rsidRPr="00AA290D" w:rsidRDefault="00D31606" w:rsidP="00D31606">
      <w:pPr>
        <w:rPr>
          <w:rFonts w:ascii="Arial" w:hAnsi="Arial" w:cs="Arial"/>
          <w:bCs/>
          <w:rtl/>
        </w:rPr>
      </w:pPr>
      <w:r w:rsidRPr="00AA290D">
        <w:rPr>
          <w:rFonts w:ascii="Arial" w:hAnsi="Arial" w:cs="Arial"/>
          <w:bCs/>
          <w:rtl/>
        </w:rPr>
        <w:t>נימוקים כי הספק הוא ספק יחיד או כי הטובין הם טובי</w:t>
      </w:r>
      <w:r w:rsidR="000A7F0B">
        <w:rPr>
          <w:rFonts w:ascii="Arial" w:hAnsi="Arial" w:cs="Arial" w:hint="cs"/>
          <w:bCs/>
          <w:rtl/>
        </w:rPr>
        <w:t>ן</w:t>
      </w:r>
      <w:r w:rsidRPr="00AA290D">
        <w:rPr>
          <w:rFonts w:ascii="Arial" w:hAnsi="Arial" w:cs="Arial"/>
          <w:bCs/>
          <w:rtl/>
        </w:rPr>
        <w:t xml:space="preserve"> חוץ</w:t>
      </w:r>
    </w:p>
    <w:p w:rsidR="00D31606" w:rsidRPr="00AA290D" w:rsidRDefault="00D31606" w:rsidP="00D31606">
      <w:pPr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(</w:t>
      </w:r>
      <w:r w:rsidRPr="00AA290D">
        <w:rPr>
          <w:rFonts w:ascii="Arial" w:hAnsi="Arial" w:cs="Arial"/>
          <w:b/>
          <w:sz w:val="22"/>
          <w:szCs w:val="22"/>
          <w:rtl/>
        </w:rPr>
        <w:t>במקרה הצורך ניתן לצרף עמודים נוספים וכל מסמך רלוונטי נוסף</w:t>
      </w:r>
      <w:r w:rsidRPr="00AA290D">
        <w:rPr>
          <w:rFonts w:ascii="Arial" w:hAnsi="Arial" w:cs="Arial"/>
          <w:bCs/>
          <w:sz w:val="22"/>
          <w:szCs w:val="22"/>
          <w:rtl/>
        </w:rPr>
        <w:t>)</w:t>
      </w:r>
    </w:p>
    <w:p w:rsidR="00D31606" w:rsidRPr="00AA290D" w:rsidRDefault="00D31606" w:rsidP="00D31606">
      <w:pPr>
        <w:spacing w:line="360" w:lineRule="auto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נא להתייחס לסעיפים הבאים: </w:t>
      </w:r>
    </w:p>
    <w:p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1. האמצעים שבהם נערכו בדיקות לאיתור ספקים נוספים והכנת חוות דעת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:rsidR="00D31606" w:rsidRPr="00AA290D" w:rsidRDefault="00D31606" w:rsidP="00D31606">
      <w:pPr>
        <w:spacing w:line="360" w:lineRule="auto"/>
        <w:ind w:left="237" w:hanging="237"/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2. ממצאי הבדיקה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/</w:t>
      </w:r>
      <w:r w:rsidR="00BD6B8A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ספק חוץ)</w:t>
      </w:r>
      <w:r w:rsidR="00BD6B8A">
        <w:rPr>
          <w:rFonts w:ascii="Arial" w:hAnsi="Arial" w:cs="Arial" w:hint="cs"/>
          <w:b/>
          <w:sz w:val="22"/>
          <w:szCs w:val="22"/>
          <w:rtl/>
        </w:rPr>
        <w:t>.</w:t>
      </w:r>
    </w:p>
    <w:p w:rsidR="00D31606" w:rsidRPr="00AA290D" w:rsidRDefault="00D31606" w:rsidP="00D31606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3. </w:t>
      </w:r>
      <w:r w:rsidRPr="00AA290D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9286"/>
      </w:tblGrid>
      <w:tr w:rsidR="00D31606" w:rsidRPr="00AA290D" w:rsidTr="007212C2">
        <w:tc>
          <w:tcPr>
            <w:tcW w:w="9286" w:type="dxa"/>
          </w:tcPr>
          <w:p w:rsidR="00636E60" w:rsidRDefault="00D31606" w:rsidP="00636E6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lastRenderedPageBreak/>
              <w:t>1</w:t>
            </w:r>
            <w:r w:rsidR="00764F9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. המוצר </w:t>
            </w:r>
            <w:proofErr w:type="spellStart"/>
            <w:r w:rsidR="00764F90">
              <w:rPr>
                <w:rFonts w:ascii="Arial" w:hAnsi="Arial" w:cs="Arial" w:hint="cs"/>
                <w:b/>
                <w:sz w:val="22"/>
                <w:szCs w:val="22"/>
                <w:rtl/>
              </w:rPr>
              <w:t>לוגיסט</w:t>
            </w:r>
            <w:proofErr w:type="spellEnd"/>
            <w:r w:rsidR="00764F9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מוטמע כמנוע חוקה במערכות המחשבות של המשרד. </w:t>
            </w:r>
            <w:r w:rsidR="00636E60">
              <w:rPr>
                <w:rFonts w:ascii="Arial" w:hAnsi="Arial" w:cs="Arial" w:hint="cs"/>
                <w:b/>
                <w:sz w:val="22"/>
                <w:szCs w:val="22"/>
                <w:rtl/>
              </w:rPr>
              <w:t>הוא נבחר למטרה זו בתחילת שנות ה- 2000 הודות לתכונותיו בתחומי ניהול החוקה, ביצוע חישובים, יכולות התחקור, וגם בגלל שהוא מנוע החוקה היחיד שמקבל הוראות בשפה העברית (כך היה כשנבחר וכך גם כעת).</w:t>
            </w:r>
          </w:p>
          <w:p w:rsidR="00636E60" w:rsidRDefault="00636E60" w:rsidP="00764F9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  <w:p w:rsidR="00D31606" w:rsidRDefault="00636E60" w:rsidP="005F4E8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שילובו של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הלוגיסט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במערכות במשרד כמנוע חוקה הוא</w:t>
            </w:r>
            <w:r w:rsidR="00764F9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עובדה מוגמרת שאינה ניתן לשינוי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אלא אם וכאשר יוחלפו המערכות (החלפתן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צפוייה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לארוך שנים ולעלות מיליוני ₪, ובמסגרתן</w:t>
            </w:r>
            <w:r w:rsidR="005F4E8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יתכן ויבחנו פתרונות ניהול חוקה אחרים, אך זה בוודאי לא רלוונטי לשנים הקרובות).</w:t>
            </w:r>
          </w:p>
          <w:p w:rsidR="005F4E80" w:rsidRPr="00AA290D" w:rsidRDefault="005F4E80" w:rsidP="005F4E8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D31606" w:rsidRPr="00AA290D" w:rsidTr="007212C2">
        <w:tc>
          <w:tcPr>
            <w:tcW w:w="9286" w:type="dxa"/>
          </w:tcPr>
          <w:p w:rsidR="00D31606" w:rsidRDefault="00764F90" w:rsidP="007212C2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2. הבדיקה העלתה שחברת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ESI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היא היחידה שיכולה לספק רישיונות ושירותים למוצר </w:t>
            </w: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לוגיסט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בישראל.</w:t>
            </w:r>
          </w:p>
          <w:p w:rsidR="00636E60" w:rsidRDefault="00636E60" w:rsidP="00636E6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הבדיקה העלתה כי ישנן בממשלה התקשרויות נוספות עם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ESI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כספק יחיד. בין המתקשרים : משרד האוצר, השב"ס ומשרד החינוך.</w:t>
            </w:r>
          </w:p>
          <w:p w:rsidR="005F4E80" w:rsidRDefault="00636E60" w:rsidP="00636E6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החינוך תיקף לאחרונה נושא "ספק יחיד" בדצמבר 2023, כשפרסם לציבור הודעה אודות כוונתו להתקשר עם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ESI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לטובת פיתוח סימולטור שכר.</w:t>
            </w:r>
            <w:r w:rsidR="005F4E80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.</w:t>
            </w:r>
          </w:p>
          <w:p w:rsidR="00636E60" w:rsidRDefault="00EF0AC2" w:rsidP="005F4E8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hyperlink r:id="rId13" w:history="1">
              <w:r w:rsidR="005F4E80">
                <w:rPr>
                  <w:rStyle w:val="Hyperlink"/>
                  <w:rFonts w:hint="cs"/>
                  <w:rtl/>
                </w:rPr>
                <w:t>הודעת המשרד</w:t>
              </w:r>
              <w:r w:rsidR="005F4E80" w:rsidRPr="006E1622">
                <w:rPr>
                  <w:rStyle w:val="Hyperlink"/>
                  <w:rFonts w:hint="cs"/>
                  <w:rtl/>
                </w:rPr>
                <w:t xml:space="preserve"> בעניין כוונתו להתקשר עם </w:t>
              </w:r>
              <w:r w:rsidR="005F4E80" w:rsidRPr="006E1622">
                <w:rPr>
                  <w:rStyle w:val="Hyperlink"/>
                  <w:rFonts w:hint="cs"/>
                </w:rPr>
                <w:t>ESI</w:t>
              </w:r>
              <w:r w:rsidR="005F4E80" w:rsidRPr="006E1622">
                <w:rPr>
                  <w:rStyle w:val="Hyperlink"/>
                  <w:rFonts w:hint="cs"/>
                  <w:rtl/>
                </w:rPr>
                <w:t xml:space="preserve"> כספק יחיד לפיתוח סימולטור השכר</w:t>
              </w:r>
            </w:hyperlink>
          </w:p>
          <w:p w:rsidR="00636E60" w:rsidRPr="00AA290D" w:rsidRDefault="00636E60" w:rsidP="005F4E8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מצורף מכתבה של חברת </w:t>
            </w:r>
            <w:r>
              <w:rPr>
                <w:rFonts w:ascii="Arial" w:hAnsi="Arial" w:cs="Arial" w:hint="cs"/>
                <w:b/>
                <w:sz w:val="22"/>
                <w:szCs w:val="22"/>
              </w:rPr>
              <w:t>ESI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בנושא, בו היא מבהירה שהיא נציגה יחידה בישראל, ושאינה מאפשרת לספקים אחרים לספק את השירות</w:t>
            </w:r>
            <w:r w:rsidR="005F4E80" w:rsidRPr="00AA290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</w:p>
        </w:tc>
      </w:tr>
      <w:tr w:rsidR="00D31606" w:rsidRPr="00AA290D" w:rsidTr="007212C2">
        <w:tc>
          <w:tcPr>
            <w:tcW w:w="9286" w:type="dxa"/>
          </w:tcPr>
          <w:p w:rsidR="00D31606" w:rsidRPr="00AA290D" w:rsidRDefault="00D31606" w:rsidP="00764F90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  <w:r w:rsidRPr="00AA290D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AA290D">
        <w:rPr>
          <w:rFonts w:ascii="Arial" w:hAnsi="Arial" w:cs="Arial"/>
          <w:b/>
          <w:sz w:val="22"/>
          <w:szCs w:val="22"/>
          <w:rtl/>
        </w:rPr>
        <w:t>בכבוד רב,</w:t>
      </w:r>
    </w:p>
    <w:p w:rsidR="00D31606" w:rsidRPr="00AA290D" w:rsidRDefault="00D31606" w:rsidP="00D31606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698"/>
        <w:gridCol w:w="3420"/>
        <w:gridCol w:w="2700"/>
      </w:tblGrid>
      <w:tr w:rsidR="00D31606" w:rsidRPr="00AA290D" w:rsidTr="007212C2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:rsidR="00D31606" w:rsidRPr="00AA290D" w:rsidRDefault="00764F90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אביב מצא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:rsidR="00D31606" w:rsidRPr="00AA290D" w:rsidRDefault="00764F90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חטיבת יישומי שכר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D31606" w:rsidRPr="00AA290D" w:rsidRDefault="00764F90" w:rsidP="007212C2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63BEE6C9" wp14:editId="2A8FCDFC">
                  <wp:extent cx="1270660" cy="411949"/>
                  <wp:effectExtent l="0" t="0" r="5715" b="762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חתימת מנהל חטיבת יישומי שכר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227" cy="4251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24EAF" w:rsidRPr="00F24C1D" w:rsidRDefault="00E24EAF" w:rsidP="00737321"/>
    <w:sectPr w:rsidR="00E24EAF" w:rsidRPr="00F24C1D" w:rsidSect="00D77D2A">
      <w:headerReference w:type="default" r:id="rId15"/>
      <w:footerReference w:type="default" r:id="rId16"/>
      <w:pgSz w:w="11906" w:h="16838" w:code="9"/>
      <w:pgMar w:top="1440" w:right="1133" w:bottom="1559" w:left="1440" w:header="397" w:footer="15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916" w:rsidRDefault="00F82916">
      <w:r>
        <w:separator/>
      </w:r>
    </w:p>
  </w:endnote>
  <w:endnote w:type="continuationSeparator" w:id="0">
    <w:p w:rsidR="00F82916" w:rsidRDefault="00F829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ssistant">
    <w:altName w:val="Courier New"/>
    <w:charset w:val="00"/>
    <w:family w:val="auto"/>
    <w:pitch w:val="variable"/>
    <w:sig w:usb0="00000807" w:usb1="40000000" w:usb2="00000000" w:usb3="00000000" w:csb0="0000002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268" w:rsidRDefault="00C40268" w:rsidP="00AC3528">
    <w:pPr>
      <w:pStyle w:val="a9"/>
      <w:rPr>
        <w:rtl/>
      </w:rPr>
    </w:pPr>
  </w:p>
  <w:tbl>
    <w:tblPr>
      <w:bidiVisual/>
      <w:tblW w:w="11193" w:type="dxa"/>
      <w:jc w:val="center"/>
      <w:tblLayout w:type="fixed"/>
      <w:tblCellMar>
        <w:left w:w="85" w:type="dxa"/>
        <w:right w:w="85" w:type="dxa"/>
      </w:tblCellMar>
      <w:tblLook w:val="0000" w:firstRow="0" w:lastRow="0" w:firstColumn="0" w:lastColumn="0" w:noHBand="0" w:noVBand="0"/>
    </w:tblPr>
    <w:tblGrid>
      <w:gridCol w:w="613"/>
      <w:gridCol w:w="1928"/>
      <w:gridCol w:w="1134"/>
      <w:gridCol w:w="1136"/>
      <w:gridCol w:w="990"/>
      <w:gridCol w:w="1134"/>
      <w:gridCol w:w="427"/>
      <w:gridCol w:w="1846"/>
      <w:gridCol w:w="1985"/>
    </w:tblGrid>
    <w:tr w:rsidR="00C40268" w:rsidRPr="00D02A79" w:rsidTr="00D26E71">
      <w:trPr>
        <w:trHeight w:val="397"/>
        <w:jc w:val="center"/>
      </w:trPr>
      <w:tc>
        <w:tcPr>
          <w:tcW w:w="254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noWrap/>
          <w:vAlign w:val="center"/>
        </w:tcPr>
        <w:p w:rsidR="00C40268" w:rsidRPr="00E61709" w:rsidRDefault="00C40268" w:rsidP="00CE4EEA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 xml:space="preserve">בתוקף מיום: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02.05.2023</w:t>
          </w:r>
        </w:p>
      </w:tc>
      <w:tc>
        <w:tcPr>
          <w:tcW w:w="2270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:rsidR="00C40268" w:rsidRPr="00CC1DC6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  <w:sz w:val="20"/>
              <w:szCs w:val="20"/>
            </w:rPr>
          </w:pPr>
        </w:p>
      </w:tc>
      <w:tc>
        <w:tcPr>
          <w:tcW w:w="2551" w:type="dxa"/>
          <w:gridSpan w:val="3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שם המאשר: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גל אמיר</w:t>
          </w:r>
        </w:p>
      </w:tc>
      <w:tc>
        <w:tcPr>
          <w:tcW w:w="3831" w:type="dxa"/>
          <w:gridSpan w:val="2"/>
          <w:tcBorders>
            <w:top w:val="single" w:sz="4" w:space="0" w:color="1F4E79" w:themeColor="accent1" w:themeShade="80"/>
          </w:tcBorders>
          <w:shd w:val="clear" w:color="auto" w:fill="C6E0F2"/>
          <w:vAlign w:val="center"/>
        </w:tcPr>
        <w:p w:rsidR="00C40268" w:rsidRPr="00E61709" w:rsidRDefault="00C40268" w:rsidP="000F7F7B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sz w:val="20"/>
              <w:szCs w:val="20"/>
              <w:rtl/>
            </w:rPr>
            <w:t>תפקיד:</w:t>
          </w:r>
          <w:r w:rsidRPr="00E61709">
            <w:rPr>
              <w:rFonts w:asciiTheme="minorBidi" w:hAnsiTheme="minorBidi" w:cstheme="minorBidi"/>
              <w:color w:val="1F3864" w:themeColor="accent5" w:themeShade="80"/>
              <w:sz w:val="20"/>
              <w:szCs w:val="20"/>
              <w:rtl/>
            </w:rPr>
            <w:t xml:space="preserve"> </w:t>
          </w:r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מנהל </w:t>
          </w:r>
          <w:proofErr w:type="spellStart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>מינהל</w:t>
          </w:r>
          <w:proofErr w:type="spellEnd"/>
          <w:r>
            <w:rPr>
              <w:rFonts w:asciiTheme="minorBidi" w:hAnsiTheme="minorBidi" w:cstheme="minorBidi" w:hint="cs"/>
              <w:color w:val="1F3864" w:themeColor="accent5" w:themeShade="80"/>
              <w:sz w:val="20"/>
              <w:szCs w:val="20"/>
              <w:rtl/>
            </w:rPr>
            <w:t xml:space="preserve"> הרכש הממשלתי</w:t>
          </w:r>
        </w:p>
      </w:tc>
    </w:tr>
    <w:tr w:rsidR="00C40268" w:rsidRPr="00C85CA4" w:rsidTr="00D26E71">
      <w:trPr>
        <w:trHeight w:val="20"/>
        <w:jc w:val="center"/>
      </w:trPr>
      <w:tc>
        <w:tcPr>
          <w:tcW w:w="11193" w:type="dxa"/>
          <w:gridSpan w:val="9"/>
          <w:shd w:val="clear" w:color="auto" w:fill="FFFFFF" w:themeFill="background1"/>
          <w:noWrap/>
          <w:vAlign w:val="center"/>
        </w:tcPr>
        <w:p w:rsidR="00C40268" w:rsidRPr="00C85CA4" w:rsidRDefault="00C40268" w:rsidP="00D26E71">
          <w:pPr>
            <w:rPr>
              <w:rFonts w:ascii="Assistant" w:hAnsi="Assistant" w:cs="Assistant"/>
              <w:sz w:val="10"/>
              <w:szCs w:val="10"/>
              <w:rtl/>
            </w:rPr>
          </w:pPr>
        </w:p>
      </w:tc>
    </w:tr>
    <w:tr w:rsidR="00C40268" w:rsidRPr="00E61709" w:rsidTr="00AA7ACF">
      <w:trPr>
        <w:trHeight w:val="283"/>
        <w:jc w:val="center"/>
      </w:trPr>
      <w:tc>
        <w:tcPr>
          <w:tcW w:w="613" w:type="dxa"/>
          <w:shd w:val="clear" w:color="auto" w:fill="auto"/>
          <w:vAlign w:val="center"/>
        </w:tcPr>
        <w:p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rtl/>
            </w:rPr>
            <w:drawing>
              <wp:inline distT="0" distB="0" distL="0" distR="0" wp14:anchorId="3D827278" wp14:editId="506E3158">
                <wp:extent cx="252000" cy="252000"/>
                <wp:effectExtent l="0" t="0" r="0" b="0"/>
                <wp:docPr id="11" name="Picture 21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1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8" w:type="dxa"/>
          <w:shd w:val="clear" w:color="auto" w:fill="auto"/>
          <w:vAlign w:val="center"/>
        </w:tcPr>
        <w:p w:rsidR="00C40268" w:rsidRPr="00E61709" w:rsidRDefault="00EF0AC2" w:rsidP="00D26E71">
          <w:pPr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hyperlink r:id="rId2" w:history="1"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 xml:space="preserve">אתר הוראות </w:t>
            </w:r>
            <w:proofErr w:type="spellStart"/>
            <w:r w:rsidR="00C40268" w:rsidRPr="001467C4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תכ"ם</w:t>
            </w:r>
            <w:proofErr w:type="spellEnd"/>
          </w:hyperlink>
        </w:p>
      </w:tc>
      <w:tc>
        <w:tcPr>
          <w:tcW w:w="1134" w:type="dxa"/>
          <w:shd w:val="clear" w:color="auto" w:fill="auto"/>
          <w:vAlign w:val="center"/>
        </w:tcPr>
        <w:p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2E67EF50" wp14:editId="64548A94">
                <wp:extent cx="252000" cy="252000"/>
                <wp:effectExtent l="0" t="0" r="0" b="0"/>
                <wp:docPr id="9" name="Picture 3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C:\Users\Isanats\AppData\Local\Microsoft\Windows\INetCache\Content.Word\megaphone (3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  <w:gridSpan w:val="2"/>
          <w:shd w:val="clear" w:color="auto" w:fill="auto"/>
          <w:vAlign w:val="center"/>
        </w:tcPr>
        <w:p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u w:color="3464BA"/>
              <w:rtl/>
            </w:rPr>
            <w:t>לקבלת עדכונים במערכת</w:t>
          </w:r>
        </w:p>
        <w:p w:rsidR="00C40268" w:rsidRPr="00E61709" w:rsidRDefault="00EF0AC2" w:rsidP="00D26E71">
          <w:pPr>
            <w:rPr>
              <w:rFonts w:asciiTheme="minorBidi" w:hAnsiTheme="minorBidi" w:cstheme="minorBidi"/>
              <w:sz w:val="20"/>
              <w:szCs w:val="20"/>
              <w:rtl/>
            </w:rPr>
          </w:pPr>
          <w:hyperlink r:id="rId4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  <w:rtl/>
              </w:rPr>
              <w:t>לחץ כאן</w:t>
            </w:r>
          </w:hyperlink>
        </w:p>
      </w:tc>
      <w:tc>
        <w:tcPr>
          <w:tcW w:w="1134" w:type="dxa"/>
          <w:shd w:val="clear" w:color="auto" w:fill="auto"/>
          <w:vAlign w:val="center"/>
        </w:tcPr>
        <w:p w:rsidR="00C40268" w:rsidRPr="00E61709" w:rsidRDefault="00C40268" w:rsidP="00D26E71">
          <w:pPr>
            <w:jc w:val="right"/>
            <w:rPr>
              <w:rFonts w:asciiTheme="minorBidi" w:hAnsiTheme="minorBidi" w:cstheme="minorBidi"/>
              <w:sz w:val="20"/>
              <w:szCs w:val="20"/>
              <w:rtl/>
            </w:rPr>
          </w:pPr>
          <w:r w:rsidRPr="00E61709">
            <w:rPr>
              <w:rFonts w:asciiTheme="minorBidi" w:hAnsiTheme="minorBidi" w:cstheme="minorBidi"/>
              <w:noProof/>
              <w:sz w:val="20"/>
              <w:szCs w:val="20"/>
            </w:rPr>
            <w:drawing>
              <wp:inline distT="0" distB="0" distL="0" distR="0" wp14:anchorId="1A554AA7" wp14:editId="551D97F2">
                <wp:extent cx="252000" cy="252000"/>
                <wp:effectExtent l="0" t="0" r="0" b="0"/>
                <wp:docPr id="10" name="Picture 4" descr="כותרת תחתונה" title="כותרת תחתו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2" descr="C:\Users\Isanats\AppData\Local\Microsoft\Windows\INetCache\Content.Word\email (11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3" w:type="dxa"/>
          <w:gridSpan w:val="2"/>
          <w:shd w:val="clear" w:color="auto" w:fill="auto"/>
          <w:vAlign w:val="center"/>
        </w:tcPr>
        <w:p w:rsidR="00C40268" w:rsidRPr="00E61709" w:rsidRDefault="00C40268" w:rsidP="00D26E71">
          <w:pPr>
            <w:rPr>
              <w:rFonts w:asciiTheme="minorBidi" w:hAnsiTheme="minorBidi" w:cstheme="minorBidi"/>
              <w:rtl/>
            </w:rPr>
          </w:pPr>
          <w:r w:rsidRPr="00E61709">
            <w:rPr>
              <w:rFonts w:asciiTheme="minorBidi" w:hAnsiTheme="minorBidi" w:cstheme="minorBidi"/>
              <w:sz w:val="20"/>
              <w:szCs w:val="20"/>
              <w:rtl/>
            </w:rPr>
            <w:t>לפניות ושאלות</w:t>
          </w:r>
        </w:p>
        <w:p w:rsidR="00C40268" w:rsidRPr="00E61709" w:rsidRDefault="00EF0AC2" w:rsidP="00D26E71">
          <w:pPr>
            <w:rPr>
              <w:rFonts w:asciiTheme="minorBidi" w:hAnsiTheme="minorBidi" w:cstheme="minorBidi"/>
              <w:sz w:val="20"/>
              <w:szCs w:val="20"/>
            </w:rPr>
          </w:pPr>
          <w:hyperlink r:id="rId6" w:history="1">
            <w:r w:rsidR="00C40268" w:rsidRPr="00E61709">
              <w:rPr>
                <w:rStyle w:val="Hyperlink"/>
                <w:rFonts w:asciiTheme="minorBidi" w:hAnsiTheme="minorBidi" w:cstheme="minorBidi"/>
                <w:sz w:val="20"/>
                <w:szCs w:val="20"/>
              </w:rPr>
              <w:t>takam@mof.gov.il</w:t>
            </w:r>
          </w:hyperlink>
        </w:p>
      </w:tc>
      <w:tc>
        <w:tcPr>
          <w:tcW w:w="1985" w:type="dxa"/>
          <w:shd w:val="clear" w:color="auto" w:fill="auto"/>
          <w:vAlign w:val="center"/>
        </w:tcPr>
        <w:p w:rsidR="00C40268" w:rsidRPr="00E61709" w:rsidRDefault="00C40268" w:rsidP="00D26E71">
          <w:pPr>
            <w:jc w:val="right"/>
            <w:rPr>
              <w:rFonts w:asciiTheme="minorBidi" w:hAnsiTheme="minorBidi" w:cstheme="minorBidi"/>
              <w:b/>
              <w:bCs/>
              <w:color w:val="1F3864" w:themeColor="accent5" w:themeShade="80"/>
            </w:rPr>
          </w:pP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עמוד 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PAGE  </w:instrTex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EF0AC2">
            <w:rPr>
              <w:rStyle w:val="ab"/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1</w:t>
          </w:r>
          <w:r w:rsidRPr="00E61709">
            <w:rPr>
              <w:rStyle w:val="ab"/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  <w:rtl/>
            </w:rPr>
            <w:t xml:space="preserve"> מתוך 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begin"/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instrText xml:space="preserve"> NUMPAGES  </w:instrTex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separate"/>
          </w:r>
          <w:r w:rsidR="00EF0AC2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rtl/>
            </w:rPr>
            <w:t>2</w:t>
          </w:r>
          <w:r w:rsidRPr="00E61709">
            <w:rPr>
              <w:rFonts w:asciiTheme="minorBidi" w:hAnsiTheme="minorBidi" w:cstheme="minorBidi"/>
              <w:b/>
              <w:bCs/>
              <w:color w:val="1F3864" w:themeColor="accent5" w:themeShade="80"/>
            </w:rPr>
            <w:fldChar w:fldCharType="end"/>
          </w:r>
        </w:p>
      </w:tc>
    </w:tr>
  </w:tbl>
  <w:p w:rsidR="00C40268" w:rsidRPr="004A1039" w:rsidRDefault="00C40268" w:rsidP="00AC352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916" w:rsidRDefault="00F82916">
      <w:r>
        <w:separator/>
      </w:r>
    </w:p>
  </w:footnote>
  <w:footnote w:type="continuationSeparator" w:id="0">
    <w:p w:rsidR="00F82916" w:rsidRDefault="00F829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60" w:type="dxa"/>
      <w:jc w:val="center"/>
      <w:tblBorders>
        <w:bottom w:val="single" w:sz="6" w:space="0" w:color="8496B0" w:themeColor="text2" w:themeTint="99"/>
      </w:tblBorders>
      <w:tblCellMar>
        <w:left w:w="0" w:type="dxa"/>
        <w:bottom w:w="28" w:type="dxa"/>
        <w:right w:w="142" w:type="dxa"/>
      </w:tblCellMar>
      <w:tblLook w:val="0000" w:firstRow="0" w:lastRow="0" w:firstColumn="0" w:lastColumn="0" w:noHBand="0" w:noVBand="0"/>
    </w:tblPr>
    <w:tblGrid>
      <w:gridCol w:w="1021"/>
      <w:gridCol w:w="1387"/>
      <w:gridCol w:w="4419"/>
      <w:gridCol w:w="4233"/>
    </w:tblGrid>
    <w:tr w:rsidR="00C40268" w:rsidRPr="00D84715" w:rsidTr="00AA7ACF">
      <w:trPr>
        <w:trHeight w:val="547"/>
        <w:jc w:val="center"/>
      </w:trPr>
      <w:tc>
        <w:tcPr>
          <w:tcW w:w="2408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  <w:r w:rsidRPr="00757A20">
            <w:rPr>
              <w:rFonts w:asciiTheme="minorBidi" w:hAnsiTheme="minorBidi" w:cstheme="minorBidi"/>
              <w:b/>
              <w:bCs/>
              <w:noProof/>
              <w:color w:val="1F3864" w:themeColor="accent5" w:themeShade="80"/>
              <w:sz w:val="28"/>
              <w:szCs w:val="28"/>
              <w:rtl/>
            </w:rPr>
            <w:drawing>
              <wp:inline distT="0" distB="0" distL="0" distR="0" wp14:anchorId="12F9A580" wp14:editId="0E4ED6BA">
                <wp:extent cx="1396679" cy="266700"/>
                <wp:effectExtent l="0" t="0" r="0" b="0"/>
                <wp:docPr id="5" name="Picture 1" descr="לוגו החשב הכללי" title="לוגו החשב הכללי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inel logo-0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85" t="-6725" b="-7308"/>
                        <a:stretch/>
                      </pic:blipFill>
                      <pic:spPr bwMode="auto">
                        <a:xfrm>
                          <a:off x="0" y="0"/>
                          <a:ext cx="1468933" cy="28049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Pr="00757A20">
            <w:rPr>
              <w:rFonts w:ascii="Assistant" w:hAnsi="Assistant" w:cs="Assistant"/>
              <w:color w:val="1F3864" w:themeColor="accent5" w:themeShade="80"/>
              <w:rtl/>
            </w:rPr>
            <w:t xml:space="preserve"> </w:t>
          </w:r>
        </w:p>
      </w:tc>
      <w:tc>
        <w:tcPr>
          <w:tcW w:w="8652" w:type="dxa"/>
          <w:gridSpan w:val="2"/>
          <w:tcBorders>
            <w:bottom w:val="single" w:sz="6" w:space="0" w:color="8496B0" w:themeColor="text2" w:themeTint="99"/>
          </w:tcBorders>
          <w:shd w:val="clear" w:color="auto" w:fill="FFFFFF" w:themeFill="background1"/>
          <w:vAlign w:val="center"/>
        </w:tcPr>
        <w:p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  <w:tr w:rsidR="00C40268" w:rsidRPr="00D84715" w:rsidTr="00AA7ACF">
      <w:trPr>
        <w:trHeight w:val="547"/>
        <w:jc w:val="center"/>
      </w:trPr>
      <w:tc>
        <w:tcPr>
          <w:tcW w:w="1021" w:type="dxa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:rsidR="00C40268" w:rsidRPr="00757A20" w:rsidRDefault="00C40268" w:rsidP="00D26E71">
          <w:pPr>
            <w:rPr>
              <w:rFonts w:ascii="Assistant" w:hAnsi="Assistant" w:cs="Assistant"/>
              <w:b/>
              <w:bCs/>
              <w:color w:val="1F3864" w:themeColor="accent5" w:themeShade="80"/>
            </w:rPr>
          </w:pPr>
          <w:r>
            <w:rPr>
              <w:rFonts w:ascii="Assistant" w:hAnsi="Assistant" w:cs="Assistant"/>
              <w:b/>
              <w:bCs/>
              <w:noProof/>
              <w:color w:val="1F3864" w:themeColor="accent5" w:themeShade="80"/>
            </w:rPr>
            <w:drawing>
              <wp:inline distT="0" distB="0" distL="0" distR="0" wp14:anchorId="01904C08" wp14:editId="17C173B3">
                <wp:extent cx="541448" cy="457200"/>
                <wp:effectExtent l="0" t="0" r="0" b="0"/>
                <wp:docPr id="6" name="Picture 5" descr="אייקון אתר תכ&quot;ם" title="אייקון אתר תכ&quot;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akam-logo.pn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560"/>
                        <a:stretch/>
                      </pic:blipFill>
                      <pic:spPr bwMode="auto">
                        <a:xfrm>
                          <a:off x="0" y="0"/>
                          <a:ext cx="564041" cy="47627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6" w:type="dxa"/>
          <w:gridSpan w:val="2"/>
          <w:tcBorders>
            <w:top w:val="single" w:sz="6" w:space="0" w:color="8496B0" w:themeColor="text2" w:themeTint="99"/>
          </w:tcBorders>
          <w:shd w:val="clear" w:color="auto" w:fill="C6E0F2"/>
          <w:vAlign w:val="center"/>
        </w:tcPr>
        <w:p w:rsidR="00C40268" w:rsidRPr="00E61709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</w:rPr>
          </w:pPr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 xml:space="preserve">הוראת </w:t>
          </w:r>
          <w:proofErr w:type="spellStart"/>
          <w:r w:rsidRPr="00E61709">
            <w:rPr>
              <w:rFonts w:asciiTheme="minorBidi" w:hAnsiTheme="minorBidi" w:cstheme="minorBidi"/>
              <w:color w:val="1F3864" w:themeColor="accent5" w:themeShade="80"/>
              <w:sz w:val="28"/>
              <w:szCs w:val="28"/>
              <w:rtl/>
            </w:rPr>
            <w:t>תכ"ם</w:t>
          </w:r>
          <w:proofErr w:type="spellEnd"/>
        </w:p>
      </w:tc>
      <w:tc>
        <w:tcPr>
          <w:tcW w:w="4233" w:type="dxa"/>
          <w:vMerge w:val="restart"/>
          <w:tcBorders>
            <w:top w:val="single" w:sz="6" w:space="0" w:color="8496B0" w:themeColor="text2" w:themeTint="99"/>
          </w:tcBorders>
          <w:shd w:val="clear" w:color="auto" w:fill="FFFFFF" w:themeFill="background1"/>
          <w:vAlign w:val="center"/>
        </w:tcPr>
        <w:tbl>
          <w:tblPr>
            <w:tblStyle w:val="afc"/>
            <w:bidiVisual/>
            <w:tblW w:w="0" w:type="auto"/>
            <w:jc w:val="right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single" w:sz="6" w:space="0" w:color="8496B0" w:themeColor="text2" w:themeTint="99"/>
              <w:insideV w:val="none" w:sz="0" w:space="0" w:color="auto"/>
            </w:tblBorders>
            <w:shd w:val="clear" w:color="auto" w:fill="E8ECF0"/>
            <w:tblCellMar>
              <w:top w:w="113" w:type="dxa"/>
              <w:left w:w="0" w:type="dxa"/>
              <w:bottom w:w="113" w:type="dxa"/>
              <w:right w:w="142" w:type="dxa"/>
            </w:tblCellMar>
            <w:tblLook w:val="04A0" w:firstRow="1" w:lastRow="0" w:firstColumn="1" w:lastColumn="0" w:noHBand="0" w:noVBand="1"/>
            <w:tblCaption w:val="כותרת עליונה"/>
            <w:tblDescription w:val="כותרת עליונה"/>
          </w:tblPr>
          <w:tblGrid>
            <w:gridCol w:w="1134"/>
            <w:gridCol w:w="2896"/>
          </w:tblGrid>
          <w:tr w:rsidR="00C40268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פרק ראשי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התקשרויות ורכישות</w:t>
                </w:r>
              </w:p>
            </w:tc>
          </w:tr>
          <w:tr w:rsidR="00C40268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מס' הוראה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7.6.1</w:t>
                </w:r>
              </w:p>
            </w:tc>
          </w:tr>
          <w:tr w:rsidR="00C40268" w:rsidTr="00D26E71">
            <w:trPr>
              <w:trHeight w:val="340"/>
              <w:tblHeader/>
              <w:jc w:val="right"/>
            </w:trPr>
            <w:tc>
              <w:tcPr>
                <w:tcW w:w="1134" w:type="dxa"/>
                <w:shd w:val="clear" w:color="auto" w:fill="FFFFFF" w:themeFill="background1"/>
                <w:vAlign w:val="center"/>
              </w:tcPr>
              <w:p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 w:rsidRPr="00E61709">
                  <w:rPr>
                    <w:rFonts w:asciiTheme="minorBidi" w:hAnsiTheme="minorBidi" w:cstheme="minorBidi"/>
                    <w:b/>
                    <w:bCs/>
                    <w:sz w:val="20"/>
                    <w:szCs w:val="20"/>
                    <w:rtl/>
                  </w:rPr>
                  <w:t>מהדורה</w:t>
                </w:r>
              </w:p>
            </w:tc>
            <w:tc>
              <w:tcPr>
                <w:tcW w:w="2896" w:type="dxa"/>
                <w:shd w:val="clear" w:color="auto" w:fill="FFFFFF" w:themeFill="background1"/>
                <w:vAlign w:val="center"/>
              </w:tcPr>
              <w:p w:rsidR="00C40268" w:rsidRPr="00E61709" w:rsidRDefault="00C40268" w:rsidP="00D26E71">
                <w:pPr>
                  <w:rPr>
                    <w:rFonts w:asciiTheme="minorBidi" w:hAnsiTheme="minorBidi" w:cstheme="minorBidi"/>
                    <w:b/>
                    <w:bCs/>
                    <w:color w:val="1F3864" w:themeColor="accent5" w:themeShade="80"/>
                    <w:sz w:val="20"/>
                    <w:szCs w:val="20"/>
                    <w:rtl/>
                  </w:rPr>
                </w:pPr>
                <w:r>
                  <w:rPr>
                    <w:rFonts w:asciiTheme="minorBidi" w:hAnsiTheme="minorBidi" w:cstheme="minorBidi" w:hint="cs"/>
                    <w:sz w:val="20"/>
                    <w:szCs w:val="20"/>
                    <w:rtl/>
                  </w:rPr>
                  <w:t>6</w:t>
                </w:r>
              </w:p>
            </w:tc>
          </w:tr>
        </w:tbl>
        <w:p w:rsidR="00C40268" w:rsidRPr="00757A20" w:rsidRDefault="00C40268" w:rsidP="00D26E71">
          <w:pPr>
            <w:rPr>
              <w:rFonts w:asciiTheme="minorBidi" w:hAnsiTheme="minorBidi" w:cstheme="minorBidi"/>
              <w:b/>
              <w:bCs/>
              <w:color w:val="1F3864" w:themeColor="accent5" w:themeShade="80"/>
              <w:sz w:val="28"/>
              <w:szCs w:val="28"/>
              <w:rtl/>
            </w:rPr>
          </w:pPr>
        </w:p>
      </w:tc>
    </w:tr>
    <w:tr w:rsidR="00C40268" w:rsidRPr="00D84715" w:rsidTr="00AA7ACF">
      <w:trPr>
        <w:trHeight w:val="812"/>
        <w:jc w:val="center"/>
      </w:trPr>
      <w:tc>
        <w:tcPr>
          <w:tcW w:w="6827" w:type="dxa"/>
          <w:gridSpan w:val="3"/>
          <w:shd w:val="clear" w:color="auto" w:fill="C6E0F2"/>
          <w:vAlign w:val="center"/>
        </w:tcPr>
        <w:p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sz w:val="22"/>
              <w:szCs w:val="22"/>
              <w:rtl/>
            </w:rPr>
          </w:pPr>
          <w:r>
            <w:rPr>
              <w:rFonts w:asciiTheme="minorBidi" w:hAnsiTheme="minorBidi" w:cstheme="minorBidi" w:hint="cs"/>
              <w:b/>
              <w:bCs/>
              <w:color w:val="1F3864" w:themeColor="accent5" w:themeShade="80"/>
              <w:sz w:val="28"/>
              <w:szCs w:val="28"/>
              <w:rtl/>
            </w:rPr>
            <w:t>פטור מחובת המכרז</w:t>
          </w:r>
        </w:p>
        <w:p w:rsidR="00C40268" w:rsidRPr="00E61709" w:rsidRDefault="00C40268" w:rsidP="00D26E71">
          <w:pPr>
            <w:rPr>
              <w:rFonts w:asciiTheme="minorBidi" w:hAnsiTheme="minorBidi" w:cstheme="minorBidi"/>
              <w:color w:val="1F3864" w:themeColor="accent5" w:themeShade="80"/>
              <w:rtl/>
            </w:rPr>
          </w:pPr>
        </w:p>
      </w:tc>
      <w:tc>
        <w:tcPr>
          <w:tcW w:w="4233" w:type="dxa"/>
          <w:vMerge/>
          <w:shd w:val="clear" w:color="auto" w:fill="FFFFFF" w:themeFill="background1"/>
          <w:vAlign w:val="center"/>
        </w:tcPr>
        <w:p w:rsidR="00C40268" w:rsidRPr="00A1719C" w:rsidRDefault="00C40268" w:rsidP="00D26E71">
          <w:pPr>
            <w:rPr>
              <w:rFonts w:ascii="Assistant" w:hAnsi="Assistant" w:cs="Assistant"/>
              <w:b/>
              <w:bCs/>
              <w:sz w:val="20"/>
              <w:szCs w:val="20"/>
              <w:rtl/>
            </w:rPr>
          </w:pPr>
        </w:p>
      </w:tc>
    </w:tr>
  </w:tbl>
  <w:p w:rsidR="00C40268" w:rsidRPr="004A1039" w:rsidRDefault="00C40268" w:rsidP="00D26E7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47799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B803DD"/>
    <w:multiLevelType w:val="multilevel"/>
    <w:tmpl w:val="029C72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256A20"/>
    <w:multiLevelType w:val="multilevel"/>
    <w:tmpl w:val="CC02FD8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EF86B3A"/>
    <w:multiLevelType w:val="multilevel"/>
    <w:tmpl w:val="6630A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FEF6E46"/>
    <w:multiLevelType w:val="multilevel"/>
    <w:tmpl w:val="D49A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541566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12A291C"/>
    <w:multiLevelType w:val="hybridMultilevel"/>
    <w:tmpl w:val="1700C5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A846D3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2665B31"/>
    <w:multiLevelType w:val="multilevel"/>
    <w:tmpl w:val="CE36A2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4B57634"/>
    <w:multiLevelType w:val="hybridMultilevel"/>
    <w:tmpl w:val="470C1A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829DF"/>
    <w:multiLevelType w:val="hybridMultilevel"/>
    <w:tmpl w:val="0F3CB388"/>
    <w:lvl w:ilvl="0" w:tplc="8F82D676">
      <w:start w:val="1"/>
      <w:numFmt w:val="bullet"/>
      <w:lvlText w:val=""/>
      <w:lvlJc w:val="left"/>
      <w:pPr>
        <w:tabs>
          <w:tab w:val="num" w:pos="4696"/>
        </w:tabs>
        <w:ind w:left="4696" w:hanging="360"/>
      </w:pPr>
      <w:rPr>
        <w:rFonts w:ascii="Symbol" w:hAnsi="Symbol" w:hint="default"/>
      </w:rPr>
    </w:lvl>
    <w:lvl w:ilvl="1" w:tplc="03A64856" w:tentative="1">
      <w:start w:val="1"/>
      <w:numFmt w:val="bullet"/>
      <w:lvlText w:val="o"/>
      <w:lvlJc w:val="left"/>
      <w:pPr>
        <w:tabs>
          <w:tab w:val="num" w:pos="5416"/>
        </w:tabs>
        <w:ind w:left="5416" w:hanging="360"/>
      </w:pPr>
      <w:rPr>
        <w:rFonts w:ascii="Courier New" w:hAnsi="Courier New" w:cs="Courier New" w:hint="default"/>
      </w:rPr>
    </w:lvl>
    <w:lvl w:ilvl="2" w:tplc="6CB4D57A" w:tentative="1">
      <w:start w:val="1"/>
      <w:numFmt w:val="bullet"/>
      <w:lvlText w:val=""/>
      <w:lvlJc w:val="left"/>
      <w:pPr>
        <w:tabs>
          <w:tab w:val="num" w:pos="6136"/>
        </w:tabs>
        <w:ind w:left="6136" w:hanging="360"/>
      </w:pPr>
      <w:rPr>
        <w:rFonts w:ascii="Wingdings" w:hAnsi="Wingdings" w:hint="default"/>
      </w:rPr>
    </w:lvl>
    <w:lvl w:ilvl="3" w:tplc="25F6C1BA" w:tentative="1">
      <w:start w:val="1"/>
      <w:numFmt w:val="bullet"/>
      <w:lvlText w:val=""/>
      <w:lvlJc w:val="left"/>
      <w:pPr>
        <w:tabs>
          <w:tab w:val="num" w:pos="6856"/>
        </w:tabs>
        <w:ind w:left="6856" w:hanging="360"/>
      </w:pPr>
      <w:rPr>
        <w:rFonts w:ascii="Symbol" w:hAnsi="Symbol" w:hint="default"/>
      </w:rPr>
    </w:lvl>
    <w:lvl w:ilvl="4" w:tplc="7D5224AC" w:tentative="1">
      <w:start w:val="1"/>
      <w:numFmt w:val="bullet"/>
      <w:lvlText w:val="o"/>
      <w:lvlJc w:val="left"/>
      <w:pPr>
        <w:tabs>
          <w:tab w:val="num" w:pos="7576"/>
        </w:tabs>
        <w:ind w:left="7576" w:hanging="360"/>
      </w:pPr>
      <w:rPr>
        <w:rFonts w:ascii="Courier New" w:hAnsi="Courier New" w:cs="Courier New" w:hint="default"/>
      </w:rPr>
    </w:lvl>
    <w:lvl w:ilvl="5" w:tplc="544EAF58" w:tentative="1">
      <w:start w:val="1"/>
      <w:numFmt w:val="bullet"/>
      <w:lvlText w:val=""/>
      <w:lvlJc w:val="left"/>
      <w:pPr>
        <w:tabs>
          <w:tab w:val="num" w:pos="8296"/>
        </w:tabs>
        <w:ind w:left="8296" w:hanging="360"/>
      </w:pPr>
      <w:rPr>
        <w:rFonts w:ascii="Wingdings" w:hAnsi="Wingdings" w:hint="default"/>
      </w:rPr>
    </w:lvl>
    <w:lvl w:ilvl="6" w:tplc="63589BDA" w:tentative="1">
      <w:start w:val="1"/>
      <w:numFmt w:val="bullet"/>
      <w:lvlText w:val=""/>
      <w:lvlJc w:val="left"/>
      <w:pPr>
        <w:tabs>
          <w:tab w:val="num" w:pos="9016"/>
        </w:tabs>
        <w:ind w:left="9016" w:hanging="360"/>
      </w:pPr>
      <w:rPr>
        <w:rFonts w:ascii="Symbol" w:hAnsi="Symbol" w:hint="default"/>
      </w:rPr>
    </w:lvl>
    <w:lvl w:ilvl="7" w:tplc="A24E393E" w:tentative="1">
      <w:start w:val="1"/>
      <w:numFmt w:val="bullet"/>
      <w:lvlText w:val="o"/>
      <w:lvlJc w:val="left"/>
      <w:pPr>
        <w:tabs>
          <w:tab w:val="num" w:pos="9736"/>
        </w:tabs>
        <w:ind w:left="9736" w:hanging="360"/>
      </w:pPr>
      <w:rPr>
        <w:rFonts w:ascii="Courier New" w:hAnsi="Courier New" w:cs="Courier New" w:hint="default"/>
      </w:rPr>
    </w:lvl>
    <w:lvl w:ilvl="8" w:tplc="915854F8" w:tentative="1">
      <w:start w:val="1"/>
      <w:numFmt w:val="bullet"/>
      <w:lvlText w:val=""/>
      <w:lvlJc w:val="left"/>
      <w:pPr>
        <w:tabs>
          <w:tab w:val="num" w:pos="10456"/>
        </w:tabs>
        <w:ind w:left="10456" w:hanging="360"/>
      </w:pPr>
      <w:rPr>
        <w:rFonts w:ascii="Wingdings" w:hAnsi="Wingdings" w:hint="default"/>
      </w:rPr>
    </w:lvl>
  </w:abstractNum>
  <w:abstractNum w:abstractNumId="12" w15:restartNumberingAfterBreak="0">
    <w:nsid w:val="2BE65A85"/>
    <w:multiLevelType w:val="hybridMultilevel"/>
    <w:tmpl w:val="946448DA"/>
    <w:lvl w:ilvl="0" w:tplc="7AF0B3A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2F3939"/>
    <w:multiLevelType w:val="hybridMultilevel"/>
    <w:tmpl w:val="A4EA26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6E359F"/>
    <w:multiLevelType w:val="hybridMultilevel"/>
    <w:tmpl w:val="25B605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9B3DFB"/>
    <w:multiLevelType w:val="hybridMultilevel"/>
    <w:tmpl w:val="033EDEDA"/>
    <w:lvl w:ilvl="0" w:tplc="DE224470">
      <w:start w:val="1"/>
      <w:numFmt w:val="decimal"/>
      <w:pStyle w:val="10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FB6567"/>
    <w:multiLevelType w:val="hybridMultilevel"/>
    <w:tmpl w:val="F334BB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18B4D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3B0195E"/>
    <w:multiLevelType w:val="multilevel"/>
    <w:tmpl w:val="C9BCC7F4"/>
    <w:numStyleLink w:val="a0"/>
  </w:abstractNum>
  <w:abstractNum w:abstractNumId="19" w15:restartNumberingAfterBreak="0">
    <w:nsid w:val="36F639CB"/>
    <w:multiLevelType w:val="hybridMultilevel"/>
    <w:tmpl w:val="BADE45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196EB3"/>
    <w:multiLevelType w:val="multilevel"/>
    <w:tmpl w:val="549A2944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B794F32"/>
    <w:multiLevelType w:val="multilevel"/>
    <w:tmpl w:val="1D0232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33" w:hanging="432"/>
      </w:pPr>
      <w:rPr>
        <w:bCs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921" w:hanging="504"/>
      </w:pPr>
      <w:rPr>
        <w:b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color w:val="auto"/>
        <w:lang w:val="en-US"/>
      </w:rPr>
    </w:lvl>
    <w:lvl w:ilvl="4">
      <w:start w:val="1"/>
      <w:numFmt w:val="decimal"/>
      <w:lvlText w:val="%1.%2.%3.%4.%5."/>
      <w:lvlJc w:val="left"/>
      <w:pPr>
        <w:ind w:left="3060" w:hanging="792"/>
      </w:pPr>
    </w:lvl>
    <w:lvl w:ilvl="5">
      <w:start w:val="1"/>
      <w:numFmt w:val="decimal"/>
      <w:lvlText w:val="%1.%2.%3.%4.%5.%6."/>
      <w:lvlJc w:val="left"/>
      <w:pPr>
        <w:ind w:left="4763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D3432B3"/>
    <w:multiLevelType w:val="multilevel"/>
    <w:tmpl w:val="C9BCC7F4"/>
    <w:styleLink w:val="a0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3" w15:restartNumberingAfterBreak="0">
    <w:nsid w:val="41063D78"/>
    <w:multiLevelType w:val="hybridMultilevel"/>
    <w:tmpl w:val="CE3A47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A34620"/>
    <w:multiLevelType w:val="hybridMultilevel"/>
    <w:tmpl w:val="24AA0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8A82939"/>
    <w:multiLevelType w:val="multilevel"/>
    <w:tmpl w:val="D954FD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7" w15:restartNumberingAfterBreak="0">
    <w:nsid w:val="49726C72"/>
    <w:multiLevelType w:val="hybridMultilevel"/>
    <w:tmpl w:val="19289BEA"/>
    <w:lvl w:ilvl="0" w:tplc="7AF81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CF2A90"/>
    <w:multiLevelType w:val="hybridMultilevel"/>
    <w:tmpl w:val="0FDCE9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B930D66"/>
    <w:multiLevelType w:val="multilevel"/>
    <w:tmpl w:val="12EEB20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003399"/>
        <w:kern w:val="32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3B64CB"/>
    <w:multiLevelType w:val="multilevel"/>
    <w:tmpl w:val="97AC17D8"/>
    <w:lvl w:ilvl="0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FD72FC8"/>
    <w:multiLevelType w:val="multilevel"/>
    <w:tmpl w:val="CF8E26E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2F302EA"/>
    <w:multiLevelType w:val="multilevel"/>
    <w:tmpl w:val="F2681C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0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il"/>
        <w:shd w:val="clear" w:color="000000" w:fill="000000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66702E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7222CE"/>
    <w:multiLevelType w:val="hybridMultilevel"/>
    <w:tmpl w:val="05060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5965A7"/>
    <w:multiLevelType w:val="multilevel"/>
    <w:tmpl w:val="C8FE523C"/>
    <w:lvl w:ilvl="0">
      <w:start w:val="1"/>
      <w:numFmt w:val="decimal"/>
      <w:pStyle w:val="21111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1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2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 w15:restartNumberingAfterBreak="0">
    <w:nsid w:val="6D577A44"/>
    <w:multiLevelType w:val="hybridMultilevel"/>
    <w:tmpl w:val="A08820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E904E93"/>
    <w:multiLevelType w:val="hybridMultilevel"/>
    <w:tmpl w:val="F92A4668"/>
    <w:lvl w:ilvl="0" w:tplc="4A003722">
      <w:start w:val="1"/>
      <w:numFmt w:val="decimal"/>
      <w:lvlText w:val="1.%1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color w:val="auto"/>
        <w:kern w:val="32"/>
        <w:sz w:val="22"/>
        <w:szCs w:val="22"/>
      </w:rPr>
    </w:lvl>
    <w:lvl w:ilvl="1" w:tplc="700E22F2" w:tentative="1">
      <w:start w:val="1"/>
      <w:numFmt w:val="lowerLetter"/>
      <w:lvlText w:val="%2."/>
      <w:lvlJc w:val="left"/>
      <w:pPr>
        <w:ind w:left="1440" w:hanging="360"/>
      </w:pPr>
    </w:lvl>
    <w:lvl w:ilvl="2" w:tplc="E0B654CA" w:tentative="1">
      <w:start w:val="1"/>
      <w:numFmt w:val="lowerRoman"/>
      <w:lvlText w:val="%3."/>
      <w:lvlJc w:val="right"/>
      <w:pPr>
        <w:ind w:left="2160" w:hanging="180"/>
      </w:pPr>
    </w:lvl>
    <w:lvl w:ilvl="3" w:tplc="1ECCD464" w:tentative="1">
      <w:start w:val="1"/>
      <w:numFmt w:val="decimal"/>
      <w:lvlText w:val="%4."/>
      <w:lvlJc w:val="left"/>
      <w:pPr>
        <w:ind w:left="2880" w:hanging="360"/>
      </w:pPr>
    </w:lvl>
    <w:lvl w:ilvl="4" w:tplc="8070AF6A" w:tentative="1">
      <w:start w:val="1"/>
      <w:numFmt w:val="lowerLetter"/>
      <w:lvlText w:val="%5."/>
      <w:lvlJc w:val="left"/>
      <w:pPr>
        <w:ind w:left="3600" w:hanging="360"/>
      </w:pPr>
    </w:lvl>
    <w:lvl w:ilvl="5" w:tplc="F1D2C682" w:tentative="1">
      <w:start w:val="1"/>
      <w:numFmt w:val="lowerRoman"/>
      <w:lvlText w:val="%6."/>
      <w:lvlJc w:val="right"/>
      <w:pPr>
        <w:ind w:left="4320" w:hanging="180"/>
      </w:pPr>
    </w:lvl>
    <w:lvl w:ilvl="6" w:tplc="0F98901A" w:tentative="1">
      <w:start w:val="1"/>
      <w:numFmt w:val="decimal"/>
      <w:lvlText w:val="%7."/>
      <w:lvlJc w:val="left"/>
      <w:pPr>
        <w:ind w:left="5040" w:hanging="360"/>
      </w:pPr>
    </w:lvl>
    <w:lvl w:ilvl="7" w:tplc="D2BC24A8" w:tentative="1">
      <w:start w:val="1"/>
      <w:numFmt w:val="lowerLetter"/>
      <w:lvlText w:val="%8."/>
      <w:lvlJc w:val="left"/>
      <w:pPr>
        <w:ind w:left="5760" w:hanging="360"/>
      </w:pPr>
    </w:lvl>
    <w:lvl w:ilvl="8" w:tplc="ADB47C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6044A7"/>
    <w:multiLevelType w:val="multilevel"/>
    <w:tmpl w:val="F57C3A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89820A7"/>
    <w:multiLevelType w:val="hybridMultilevel"/>
    <w:tmpl w:val="566C0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EA6E70"/>
    <w:multiLevelType w:val="hybridMultilevel"/>
    <w:tmpl w:val="1674A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D6C5BBC"/>
    <w:multiLevelType w:val="multilevel"/>
    <w:tmpl w:val="222C3A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5"/>
  </w:num>
  <w:num w:numId="2">
    <w:abstractNumId w:val="22"/>
  </w:num>
  <w:num w:numId="3">
    <w:abstractNumId w:val="29"/>
  </w:num>
  <w:num w:numId="4">
    <w:abstractNumId w:val="35"/>
  </w:num>
  <w:num w:numId="5">
    <w:abstractNumId w:val="21"/>
  </w:num>
  <w:num w:numId="6">
    <w:abstractNumId w:val="31"/>
  </w:num>
  <w:num w:numId="7">
    <w:abstractNumId w:val="13"/>
  </w:num>
  <w:num w:numId="8">
    <w:abstractNumId w:val="39"/>
  </w:num>
  <w:num w:numId="9">
    <w:abstractNumId w:val="14"/>
  </w:num>
  <w:num w:numId="10">
    <w:abstractNumId w:val="28"/>
  </w:num>
  <w:num w:numId="11">
    <w:abstractNumId w:val="30"/>
  </w:num>
  <w:num w:numId="12">
    <w:abstractNumId w:val="24"/>
  </w:num>
  <w:num w:numId="13">
    <w:abstractNumId w:val="10"/>
  </w:num>
  <w:num w:numId="14">
    <w:abstractNumId w:val="16"/>
  </w:num>
  <w:num w:numId="15">
    <w:abstractNumId w:val="25"/>
  </w:num>
  <w:num w:numId="16">
    <w:abstractNumId w:val="6"/>
  </w:num>
  <w:num w:numId="17">
    <w:abstractNumId w:val="36"/>
  </w:num>
  <w:num w:numId="18">
    <w:abstractNumId w:val="21"/>
    <w:lvlOverride w:ilvl="0">
      <w:startOverride w:val="2"/>
    </w:lvlOverride>
    <w:lvlOverride w:ilvl="1">
      <w:startOverride w:val="3"/>
    </w:lvlOverride>
    <w:lvlOverride w:ilvl="2">
      <w:startOverride w:val="2"/>
    </w:lvlOverride>
  </w:num>
  <w:num w:numId="19">
    <w:abstractNumId w:val="23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0"/>
  </w:num>
  <w:num w:numId="23">
    <w:abstractNumId w:val="0"/>
  </w:num>
  <w:num w:numId="24">
    <w:abstractNumId w:val="7"/>
  </w:num>
  <w:num w:numId="25">
    <w:abstractNumId w:val="5"/>
  </w:num>
  <w:num w:numId="26">
    <w:abstractNumId w:val="18"/>
  </w:num>
  <w:num w:numId="27">
    <w:abstractNumId w:val="37"/>
  </w:num>
  <w:num w:numId="28">
    <w:abstractNumId w:val="32"/>
  </w:num>
  <w:num w:numId="29">
    <w:abstractNumId w:val="8"/>
  </w:num>
  <w:num w:numId="30">
    <w:abstractNumId w:val="4"/>
  </w:num>
  <w:num w:numId="31">
    <w:abstractNumId w:val="9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41"/>
  </w:num>
  <w:num w:numId="3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3"/>
  </w:num>
  <w:num w:numId="41">
    <w:abstractNumId w:val="2"/>
  </w:num>
  <w:num w:numId="42">
    <w:abstractNumId w:val="35"/>
    <w:lvlOverride w:ilvl="0">
      <w:startOverride w:val="1"/>
    </w:lvlOverride>
  </w:num>
  <w:num w:numId="43">
    <w:abstractNumId w:val="38"/>
  </w:num>
  <w:num w:numId="44">
    <w:abstractNumId w:val="17"/>
  </w:num>
  <w:num w:numId="45">
    <w:abstractNumId w:val="19"/>
  </w:num>
  <w:num w:numId="46">
    <w:abstractNumId w:val="34"/>
  </w:num>
  <w:num w:numId="47">
    <w:abstractNumId w:val="20"/>
  </w:num>
  <w:num w:numId="48">
    <w:abstractNumId w:val="33"/>
  </w:num>
  <w:num w:numId="49">
    <w:abstractNumId w:val="12"/>
  </w:num>
  <w:num w:numId="50">
    <w:abstractNumId w:val="2"/>
  </w:num>
  <w:num w:numId="51">
    <w:abstractNumId w:val="2"/>
  </w:num>
  <w:num w:numId="52">
    <w:abstractNumId w:val="2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D4"/>
    <w:rsid w:val="00011CAC"/>
    <w:rsid w:val="000135EA"/>
    <w:rsid w:val="0001361A"/>
    <w:rsid w:val="0002551F"/>
    <w:rsid w:val="00027D13"/>
    <w:rsid w:val="0003515C"/>
    <w:rsid w:val="00036DC3"/>
    <w:rsid w:val="00043A7E"/>
    <w:rsid w:val="000504DC"/>
    <w:rsid w:val="00065A4A"/>
    <w:rsid w:val="000678C6"/>
    <w:rsid w:val="000704E3"/>
    <w:rsid w:val="00071C4B"/>
    <w:rsid w:val="00076478"/>
    <w:rsid w:val="00077CB1"/>
    <w:rsid w:val="000816D6"/>
    <w:rsid w:val="000840D4"/>
    <w:rsid w:val="00084E03"/>
    <w:rsid w:val="00091A03"/>
    <w:rsid w:val="000A1858"/>
    <w:rsid w:val="000A2185"/>
    <w:rsid w:val="000A53E1"/>
    <w:rsid w:val="000A7F0B"/>
    <w:rsid w:val="000A7F8A"/>
    <w:rsid w:val="000B3073"/>
    <w:rsid w:val="000B40BA"/>
    <w:rsid w:val="000C024D"/>
    <w:rsid w:val="000C0DAC"/>
    <w:rsid w:val="000C2D08"/>
    <w:rsid w:val="000C6A6F"/>
    <w:rsid w:val="000D1709"/>
    <w:rsid w:val="000F2B16"/>
    <w:rsid w:val="000F7F7B"/>
    <w:rsid w:val="001122D8"/>
    <w:rsid w:val="00114D49"/>
    <w:rsid w:val="001227F9"/>
    <w:rsid w:val="0012355E"/>
    <w:rsid w:val="00130BF2"/>
    <w:rsid w:val="00136B66"/>
    <w:rsid w:val="001401CA"/>
    <w:rsid w:val="001473D0"/>
    <w:rsid w:val="00160BBF"/>
    <w:rsid w:val="001639C5"/>
    <w:rsid w:val="0016497A"/>
    <w:rsid w:val="0016742B"/>
    <w:rsid w:val="001743F8"/>
    <w:rsid w:val="001750D3"/>
    <w:rsid w:val="001800F0"/>
    <w:rsid w:val="00180101"/>
    <w:rsid w:val="001A057B"/>
    <w:rsid w:val="001A0C5E"/>
    <w:rsid w:val="001A1700"/>
    <w:rsid w:val="001A2368"/>
    <w:rsid w:val="001A393E"/>
    <w:rsid w:val="001A43DA"/>
    <w:rsid w:val="001A4CDE"/>
    <w:rsid w:val="001B0C71"/>
    <w:rsid w:val="001B1981"/>
    <w:rsid w:val="001B6BA2"/>
    <w:rsid w:val="001C3F8F"/>
    <w:rsid w:val="001D1086"/>
    <w:rsid w:val="001D1958"/>
    <w:rsid w:val="001D2219"/>
    <w:rsid w:val="001D5A39"/>
    <w:rsid w:val="001E2097"/>
    <w:rsid w:val="00200794"/>
    <w:rsid w:val="00204349"/>
    <w:rsid w:val="00217F00"/>
    <w:rsid w:val="00221CAF"/>
    <w:rsid w:val="002265CA"/>
    <w:rsid w:val="00227C54"/>
    <w:rsid w:val="0023048F"/>
    <w:rsid w:val="002306BA"/>
    <w:rsid w:val="002314EB"/>
    <w:rsid w:val="00236EE2"/>
    <w:rsid w:val="002416DD"/>
    <w:rsid w:val="00243F99"/>
    <w:rsid w:val="00247081"/>
    <w:rsid w:val="0025793F"/>
    <w:rsid w:val="0026512C"/>
    <w:rsid w:val="00273E42"/>
    <w:rsid w:val="002773EF"/>
    <w:rsid w:val="0028187F"/>
    <w:rsid w:val="00286454"/>
    <w:rsid w:val="00292808"/>
    <w:rsid w:val="00293275"/>
    <w:rsid w:val="00293F71"/>
    <w:rsid w:val="0029404C"/>
    <w:rsid w:val="00294195"/>
    <w:rsid w:val="00295497"/>
    <w:rsid w:val="002975BC"/>
    <w:rsid w:val="002A2026"/>
    <w:rsid w:val="002B0881"/>
    <w:rsid w:val="002B2FE1"/>
    <w:rsid w:val="002B35D8"/>
    <w:rsid w:val="002B3AF8"/>
    <w:rsid w:val="002C3CDF"/>
    <w:rsid w:val="002D08E4"/>
    <w:rsid w:val="002D52C6"/>
    <w:rsid w:val="002D73A4"/>
    <w:rsid w:val="002D782E"/>
    <w:rsid w:val="002D7A89"/>
    <w:rsid w:val="002E352A"/>
    <w:rsid w:val="002F04BC"/>
    <w:rsid w:val="002F3963"/>
    <w:rsid w:val="002F51EE"/>
    <w:rsid w:val="0030223E"/>
    <w:rsid w:val="003136C6"/>
    <w:rsid w:val="00315D43"/>
    <w:rsid w:val="003175FB"/>
    <w:rsid w:val="003362BF"/>
    <w:rsid w:val="0034063C"/>
    <w:rsid w:val="00341D21"/>
    <w:rsid w:val="0034680E"/>
    <w:rsid w:val="00351289"/>
    <w:rsid w:val="00360F6F"/>
    <w:rsid w:val="00363BD1"/>
    <w:rsid w:val="00370F36"/>
    <w:rsid w:val="00371D43"/>
    <w:rsid w:val="00380DED"/>
    <w:rsid w:val="00392353"/>
    <w:rsid w:val="003929E9"/>
    <w:rsid w:val="00392FD4"/>
    <w:rsid w:val="00393C58"/>
    <w:rsid w:val="0039465F"/>
    <w:rsid w:val="003A02CE"/>
    <w:rsid w:val="003C29FB"/>
    <w:rsid w:val="003C48C3"/>
    <w:rsid w:val="003C4DC3"/>
    <w:rsid w:val="003C5D79"/>
    <w:rsid w:val="003C68A9"/>
    <w:rsid w:val="003D1899"/>
    <w:rsid w:val="003D1F5B"/>
    <w:rsid w:val="003D1FB5"/>
    <w:rsid w:val="003D3205"/>
    <w:rsid w:val="003D6C93"/>
    <w:rsid w:val="003E26EC"/>
    <w:rsid w:val="003E4172"/>
    <w:rsid w:val="003E5B13"/>
    <w:rsid w:val="003E6148"/>
    <w:rsid w:val="003E6476"/>
    <w:rsid w:val="003F551D"/>
    <w:rsid w:val="00400EC7"/>
    <w:rsid w:val="004119ED"/>
    <w:rsid w:val="004267EC"/>
    <w:rsid w:val="00431C9F"/>
    <w:rsid w:val="00446CA5"/>
    <w:rsid w:val="004565B5"/>
    <w:rsid w:val="00457867"/>
    <w:rsid w:val="00460914"/>
    <w:rsid w:val="00470B83"/>
    <w:rsid w:val="00471C88"/>
    <w:rsid w:val="00473FA8"/>
    <w:rsid w:val="00480672"/>
    <w:rsid w:val="004812DB"/>
    <w:rsid w:val="0048229F"/>
    <w:rsid w:val="0048525F"/>
    <w:rsid w:val="0048799E"/>
    <w:rsid w:val="00491663"/>
    <w:rsid w:val="004945D6"/>
    <w:rsid w:val="004958D6"/>
    <w:rsid w:val="004A1039"/>
    <w:rsid w:val="004A2D69"/>
    <w:rsid w:val="004A6305"/>
    <w:rsid w:val="004A6481"/>
    <w:rsid w:val="004B0792"/>
    <w:rsid w:val="004B452C"/>
    <w:rsid w:val="004C08FD"/>
    <w:rsid w:val="004C0BD8"/>
    <w:rsid w:val="004C4C9D"/>
    <w:rsid w:val="004D0DCE"/>
    <w:rsid w:val="004D1F9F"/>
    <w:rsid w:val="004D4574"/>
    <w:rsid w:val="004E188D"/>
    <w:rsid w:val="004E618B"/>
    <w:rsid w:val="004E72C9"/>
    <w:rsid w:val="004F5815"/>
    <w:rsid w:val="00500FBF"/>
    <w:rsid w:val="00502216"/>
    <w:rsid w:val="00505514"/>
    <w:rsid w:val="00511603"/>
    <w:rsid w:val="005135B0"/>
    <w:rsid w:val="005153CB"/>
    <w:rsid w:val="0052197C"/>
    <w:rsid w:val="005272AB"/>
    <w:rsid w:val="00533E79"/>
    <w:rsid w:val="00551D6B"/>
    <w:rsid w:val="00560B87"/>
    <w:rsid w:val="00570241"/>
    <w:rsid w:val="00576AB0"/>
    <w:rsid w:val="0057700A"/>
    <w:rsid w:val="00582144"/>
    <w:rsid w:val="0059153D"/>
    <w:rsid w:val="00594EB0"/>
    <w:rsid w:val="00597A9E"/>
    <w:rsid w:val="005B25B3"/>
    <w:rsid w:val="005D088E"/>
    <w:rsid w:val="005D2725"/>
    <w:rsid w:val="005D3C69"/>
    <w:rsid w:val="005D6B04"/>
    <w:rsid w:val="005D76AD"/>
    <w:rsid w:val="005D7F14"/>
    <w:rsid w:val="005E2D89"/>
    <w:rsid w:val="005E2E0A"/>
    <w:rsid w:val="005E6DB3"/>
    <w:rsid w:val="005E7FB1"/>
    <w:rsid w:val="005F0A4C"/>
    <w:rsid w:val="005F33B3"/>
    <w:rsid w:val="005F4297"/>
    <w:rsid w:val="005F4E80"/>
    <w:rsid w:val="005F57C2"/>
    <w:rsid w:val="005F7366"/>
    <w:rsid w:val="005F7FA8"/>
    <w:rsid w:val="00616893"/>
    <w:rsid w:val="00624CEC"/>
    <w:rsid w:val="00627637"/>
    <w:rsid w:val="00633839"/>
    <w:rsid w:val="00636BD5"/>
    <w:rsid w:val="00636E60"/>
    <w:rsid w:val="006465F1"/>
    <w:rsid w:val="00655DA6"/>
    <w:rsid w:val="0066557C"/>
    <w:rsid w:val="0068792F"/>
    <w:rsid w:val="00690905"/>
    <w:rsid w:val="00690EBB"/>
    <w:rsid w:val="00695200"/>
    <w:rsid w:val="006B64E4"/>
    <w:rsid w:val="006C6BD0"/>
    <w:rsid w:val="006C7D79"/>
    <w:rsid w:val="006E2B68"/>
    <w:rsid w:val="006E50FD"/>
    <w:rsid w:val="006F0823"/>
    <w:rsid w:val="006F2CD7"/>
    <w:rsid w:val="006F40FB"/>
    <w:rsid w:val="006F568F"/>
    <w:rsid w:val="006F60EB"/>
    <w:rsid w:val="007002D6"/>
    <w:rsid w:val="00700C69"/>
    <w:rsid w:val="007036CB"/>
    <w:rsid w:val="00705334"/>
    <w:rsid w:val="00707068"/>
    <w:rsid w:val="007133FB"/>
    <w:rsid w:val="007201DE"/>
    <w:rsid w:val="007212C2"/>
    <w:rsid w:val="007220BB"/>
    <w:rsid w:val="00723C37"/>
    <w:rsid w:val="00727321"/>
    <w:rsid w:val="007335B3"/>
    <w:rsid w:val="007353CA"/>
    <w:rsid w:val="00737321"/>
    <w:rsid w:val="007400DA"/>
    <w:rsid w:val="00741F68"/>
    <w:rsid w:val="00743BD7"/>
    <w:rsid w:val="00752795"/>
    <w:rsid w:val="007544A2"/>
    <w:rsid w:val="00754F73"/>
    <w:rsid w:val="00764365"/>
    <w:rsid w:val="00764F90"/>
    <w:rsid w:val="0076638A"/>
    <w:rsid w:val="0076723A"/>
    <w:rsid w:val="0077329E"/>
    <w:rsid w:val="00780BF6"/>
    <w:rsid w:val="007855BF"/>
    <w:rsid w:val="00790CF4"/>
    <w:rsid w:val="00791F8F"/>
    <w:rsid w:val="0079494D"/>
    <w:rsid w:val="007B6386"/>
    <w:rsid w:val="007C1719"/>
    <w:rsid w:val="007C3508"/>
    <w:rsid w:val="007C3BBC"/>
    <w:rsid w:val="007C432D"/>
    <w:rsid w:val="007D4E6F"/>
    <w:rsid w:val="007D5A92"/>
    <w:rsid w:val="007D6C6C"/>
    <w:rsid w:val="007E39DE"/>
    <w:rsid w:val="007E600D"/>
    <w:rsid w:val="007E70B9"/>
    <w:rsid w:val="007F2A2F"/>
    <w:rsid w:val="007F2DE5"/>
    <w:rsid w:val="007F2EE5"/>
    <w:rsid w:val="00800B41"/>
    <w:rsid w:val="0080261B"/>
    <w:rsid w:val="00803946"/>
    <w:rsid w:val="00804914"/>
    <w:rsid w:val="008054D7"/>
    <w:rsid w:val="00811E07"/>
    <w:rsid w:val="00812F3D"/>
    <w:rsid w:val="008131EC"/>
    <w:rsid w:val="00817660"/>
    <w:rsid w:val="008179E7"/>
    <w:rsid w:val="00823DB7"/>
    <w:rsid w:val="008258B7"/>
    <w:rsid w:val="00832B30"/>
    <w:rsid w:val="008343EB"/>
    <w:rsid w:val="00836410"/>
    <w:rsid w:val="008408C0"/>
    <w:rsid w:val="00840F43"/>
    <w:rsid w:val="0084500F"/>
    <w:rsid w:val="00853ADD"/>
    <w:rsid w:val="00856B88"/>
    <w:rsid w:val="008604B1"/>
    <w:rsid w:val="0086405F"/>
    <w:rsid w:val="00872A3B"/>
    <w:rsid w:val="00874D55"/>
    <w:rsid w:val="008830E8"/>
    <w:rsid w:val="008956EC"/>
    <w:rsid w:val="008A4C34"/>
    <w:rsid w:val="008A6B82"/>
    <w:rsid w:val="008A7CCE"/>
    <w:rsid w:val="008B3359"/>
    <w:rsid w:val="008B6E69"/>
    <w:rsid w:val="008C0D14"/>
    <w:rsid w:val="008C3C00"/>
    <w:rsid w:val="008C44B1"/>
    <w:rsid w:val="008C4507"/>
    <w:rsid w:val="008C5883"/>
    <w:rsid w:val="008D1128"/>
    <w:rsid w:val="008D1F14"/>
    <w:rsid w:val="008D45BE"/>
    <w:rsid w:val="008D65AC"/>
    <w:rsid w:val="008E5745"/>
    <w:rsid w:val="008F5B4F"/>
    <w:rsid w:val="008F6C6E"/>
    <w:rsid w:val="008F7B30"/>
    <w:rsid w:val="00920FC4"/>
    <w:rsid w:val="009215A0"/>
    <w:rsid w:val="00922734"/>
    <w:rsid w:val="00924BBC"/>
    <w:rsid w:val="009251BA"/>
    <w:rsid w:val="00925F13"/>
    <w:rsid w:val="009332C8"/>
    <w:rsid w:val="00934EAC"/>
    <w:rsid w:val="009408FA"/>
    <w:rsid w:val="00964235"/>
    <w:rsid w:val="0097490B"/>
    <w:rsid w:val="00974B32"/>
    <w:rsid w:val="00993154"/>
    <w:rsid w:val="00995996"/>
    <w:rsid w:val="009A2A5E"/>
    <w:rsid w:val="009A5E14"/>
    <w:rsid w:val="009A6374"/>
    <w:rsid w:val="009C55BB"/>
    <w:rsid w:val="009D5AE7"/>
    <w:rsid w:val="009D5D70"/>
    <w:rsid w:val="009D616D"/>
    <w:rsid w:val="009D62BA"/>
    <w:rsid w:val="009F0091"/>
    <w:rsid w:val="009F2198"/>
    <w:rsid w:val="009F540F"/>
    <w:rsid w:val="00A02C40"/>
    <w:rsid w:val="00A03799"/>
    <w:rsid w:val="00A047A0"/>
    <w:rsid w:val="00A20C29"/>
    <w:rsid w:val="00A23B1D"/>
    <w:rsid w:val="00A24B5C"/>
    <w:rsid w:val="00A334BB"/>
    <w:rsid w:val="00A8009C"/>
    <w:rsid w:val="00A87795"/>
    <w:rsid w:val="00A9421A"/>
    <w:rsid w:val="00AA01D0"/>
    <w:rsid w:val="00AA290D"/>
    <w:rsid w:val="00AA6664"/>
    <w:rsid w:val="00AA7ACF"/>
    <w:rsid w:val="00AB0234"/>
    <w:rsid w:val="00AC148D"/>
    <w:rsid w:val="00AC149F"/>
    <w:rsid w:val="00AC2D07"/>
    <w:rsid w:val="00AC3528"/>
    <w:rsid w:val="00AC5470"/>
    <w:rsid w:val="00AC62A9"/>
    <w:rsid w:val="00AD392F"/>
    <w:rsid w:val="00AE02CF"/>
    <w:rsid w:val="00AE167C"/>
    <w:rsid w:val="00AF3E0B"/>
    <w:rsid w:val="00AF3E33"/>
    <w:rsid w:val="00B052CA"/>
    <w:rsid w:val="00B112E7"/>
    <w:rsid w:val="00B22C4C"/>
    <w:rsid w:val="00B23594"/>
    <w:rsid w:val="00B249E2"/>
    <w:rsid w:val="00B2550A"/>
    <w:rsid w:val="00B25A59"/>
    <w:rsid w:val="00B3183C"/>
    <w:rsid w:val="00B37D6C"/>
    <w:rsid w:val="00B40857"/>
    <w:rsid w:val="00B4277E"/>
    <w:rsid w:val="00B50816"/>
    <w:rsid w:val="00B625B9"/>
    <w:rsid w:val="00B67B8A"/>
    <w:rsid w:val="00B75CE9"/>
    <w:rsid w:val="00B75D87"/>
    <w:rsid w:val="00B82223"/>
    <w:rsid w:val="00B90ECA"/>
    <w:rsid w:val="00B9724B"/>
    <w:rsid w:val="00BA587A"/>
    <w:rsid w:val="00BB0E3B"/>
    <w:rsid w:val="00BB12A5"/>
    <w:rsid w:val="00BB3AA7"/>
    <w:rsid w:val="00BB7E0B"/>
    <w:rsid w:val="00BC47B7"/>
    <w:rsid w:val="00BC72C0"/>
    <w:rsid w:val="00BD45D9"/>
    <w:rsid w:val="00BD586B"/>
    <w:rsid w:val="00BD6B8A"/>
    <w:rsid w:val="00BE4536"/>
    <w:rsid w:val="00BF51CD"/>
    <w:rsid w:val="00C025E4"/>
    <w:rsid w:val="00C0604B"/>
    <w:rsid w:val="00C17597"/>
    <w:rsid w:val="00C23929"/>
    <w:rsid w:val="00C24F4C"/>
    <w:rsid w:val="00C25569"/>
    <w:rsid w:val="00C40268"/>
    <w:rsid w:val="00C41517"/>
    <w:rsid w:val="00C4224F"/>
    <w:rsid w:val="00C45116"/>
    <w:rsid w:val="00C455ED"/>
    <w:rsid w:val="00C513B2"/>
    <w:rsid w:val="00C525F4"/>
    <w:rsid w:val="00C5386C"/>
    <w:rsid w:val="00C546F8"/>
    <w:rsid w:val="00C54FF7"/>
    <w:rsid w:val="00C733BA"/>
    <w:rsid w:val="00C733FF"/>
    <w:rsid w:val="00C76688"/>
    <w:rsid w:val="00C80F7E"/>
    <w:rsid w:val="00C81354"/>
    <w:rsid w:val="00C833E4"/>
    <w:rsid w:val="00C8442C"/>
    <w:rsid w:val="00C86891"/>
    <w:rsid w:val="00C87933"/>
    <w:rsid w:val="00C9016B"/>
    <w:rsid w:val="00C93412"/>
    <w:rsid w:val="00C93567"/>
    <w:rsid w:val="00C963A2"/>
    <w:rsid w:val="00CA67E0"/>
    <w:rsid w:val="00CB3DC2"/>
    <w:rsid w:val="00CB6B50"/>
    <w:rsid w:val="00CC5B6D"/>
    <w:rsid w:val="00CD2CF8"/>
    <w:rsid w:val="00CD5E7A"/>
    <w:rsid w:val="00CD6938"/>
    <w:rsid w:val="00CE4EEA"/>
    <w:rsid w:val="00CE652E"/>
    <w:rsid w:val="00CE6E35"/>
    <w:rsid w:val="00D02464"/>
    <w:rsid w:val="00D146D9"/>
    <w:rsid w:val="00D26E71"/>
    <w:rsid w:val="00D31606"/>
    <w:rsid w:val="00D40B49"/>
    <w:rsid w:val="00D42C1A"/>
    <w:rsid w:val="00D456CE"/>
    <w:rsid w:val="00D4588D"/>
    <w:rsid w:val="00D56A8A"/>
    <w:rsid w:val="00D67CE7"/>
    <w:rsid w:val="00D72B97"/>
    <w:rsid w:val="00D73BF8"/>
    <w:rsid w:val="00D763C3"/>
    <w:rsid w:val="00D77D2A"/>
    <w:rsid w:val="00D77EF9"/>
    <w:rsid w:val="00D83681"/>
    <w:rsid w:val="00D92D0E"/>
    <w:rsid w:val="00D955C1"/>
    <w:rsid w:val="00DA5FC4"/>
    <w:rsid w:val="00DA795E"/>
    <w:rsid w:val="00DB67B5"/>
    <w:rsid w:val="00DC0FE4"/>
    <w:rsid w:val="00DC2028"/>
    <w:rsid w:val="00DC2629"/>
    <w:rsid w:val="00DC358D"/>
    <w:rsid w:val="00DD0A10"/>
    <w:rsid w:val="00DD2FD3"/>
    <w:rsid w:val="00DE07E9"/>
    <w:rsid w:val="00DE5F01"/>
    <w:rsid w:val="00DE7CA7"/>
    <w:rsid w:val="00DE7E08"/>
    <w:rsid w:val="00DF0265"/>
    <w:rsid w:val="00DF0F6F"/>
    <w:rsid w:val="00DF56C1"/>
    <w:rsid w:val="00E00858"/>
    <w:rsid w:val="00E04626"/>
    <w:rsid w:val="00E0761F"/>
    <w:rsid w:val="00E24EAF"/>
    <w:rsid w:val="00E36905"/>
    <w:rsid w:val="00E37869"/>
    <w:rsid w:val="00E37CF0"/>
    <w:rsid w:val="00E46084"/>
    <w:rsid w:val="00E5465A"/>
    <w:rsid w:val="00E60407"/>
    <w:rsid w:val="00E62D0B"/>
    <w:rsid w:val="00E66010"/>
    <w:rsid w:val="00E66A26"/>
    <w:rsid w:val="00E76DF5"/>
    <w:rsid w:val="00E81013"/>
    <w:rsid w:val="00E81D84"/>
    <w:rsid w:val="00E86890"/>
    <w:rsid w:val="00E916D4"/>
    <w:rsid w:val="00E92F83"/>
    <w:rsid w:val="00E96C3E"/>
    <w:rsid w:val="00EA0C49"/>
    <w:rsid w:val="00EA3244"/>
    <w:rsid w:val="00EA4EA4"/>
    <w:rsid w:val="00EA7DF0"/>
    <w:rsid w:val="00EA7E3E"/>
    <w:rsid w:val="00EB5106"/>
    <w:rsid w:val="00EB6CF8"/>
    <w:rsid w:val="00EC7318"/>
    <w:rsid w:val="00EC7FFE"/>
    <w:rsid w:val="00ED3BEE"/>
    <w:rsid w:val="00ED42A1"/>
    <w:rsid w:val="00EF0AC2"/>
    <w:rsid w:val="00EF0F3F"/>
    <w:rsid w:val="00EF79A0"/>
    <w:rsid w:val="00F0314F"/>
    <w:rsid w:val="00F06482"/>
    <w:rsid w:val="00F07AAD"/>
    <w:rsid w:val="00F14A7B"/>
    <w:rsid w:val="00F15ED1"/>
    <w:rsid w:val="00F24C1D"/>
    <w:rsid w:val="00F269B8"/>
    <w:rsid w:val="00F32039"/>
    <w:rsid w:val="00F352E8"/>
    <w:rsid w:val="00F36F61"/>
    <w:rsid w:val="00F37953"/>
    <w:rsid w:val="00F40534"/>
    <w:rsid w:val="00F42144"/>
    <w:rsid w:val="00F51D9B"/>
    <w:rsid w:val="00F52B23"/>
    <w:rsid w:val="00F52D39"/>
    <w:rsid w:val="00F570E3"/>
    <w:rsid w:val="00F60F45"/>
    <w:rsid w:val="00F6293A"/>
    <w:rsid w:val="00F66B26"/>
    <w:rsid w:val="00F7196A"/>
    <w:rsid w:val="00F765F7"/>
    <w:rsid w:val="00F771D9"/>
    <w:rsid w:val="00F82916"/>
    <w:rsid w:val="00F83F13"/>
    <w:rsid w:val="00F8422A"/>
    <w:rsid w:val="00F84A61"/>
    <w:rsid w:val="00F93919"/>
    <w:rsid w:val="00F9407E"/>
    <w:rsid w:val="00FA28A4"/>
    <w:rsid w:val="00FA38B2"/>
    <w:rsid w:val="00FA3C2C"/>
    <w:rsid w:val="00FA3F58"/>
    <w:rsid w:val="00FB68ED"/>
    <w:rsid w:val="00FC0408"/>
    <w:rsid w:val="00FC1688"/>
    <w:rsid w:val="00FE23E4"/>
    <w:rsid w:val="00FF1714"/>
    <w:rsid w:val="00FF36E1"/>
    <w:rsid w:val="00FF44C1"/>
    <w:rsid w:val="00FF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9A7DE451-5088-4D88-B89D-06D28F502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8D1F14"/>
    <w:pPr>
      <w:bidi/>
    </w:pPr>
    <w:rPr>
      <w:sz w:val="24"/>
      <w:szCs w:val="24"/>
    </w:rPr>
  </w:style>
  <w:style w:type="paragraph" w:styleId="1">
    <w:name w:val="heading 1"/>
    <w:basedOn w:val="10"/>
    <w:next w:val="a3"/>
    <w:link w:val="12"/>
    <w:qFormat/>
    <w:rsid w:val="008D1F14"/>
    <w:pPr>
      <w:numPr>
        <w:numId w:val="41"/>
      </w:numPr>
      <w:ind w:left="521" w:hanging="521"/>
    </w:pPr>
  </w:style>
  <w:style w:type="paragraph" w:styleId="20">
    <w:name w:val="heading 2"/>
    <w:basedOn w:val="2"/>
    <w:next w:val="a3"/>
    <w:link w:val="21"/>
    <w:unhideWhenUsed/>
    <w:qFormat/>
    <w:rsid w:val="008D1F14"/>
    <w:pPr>
      <w:outlineLvl w:val="1"/>
    </w:p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header"/>
    <w:basedOn w:val="a3"/>
    <w:link w:val="a8"/>
    <w:rsid w:val="008D1F14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4"/>
    <w:link w:val="a7"/>
    <w:rsid w:val="008D1F14"/>
    <w:rPr>
      <w:sz w:val="24"/>
      <w:szCs w:val="24"/>
    </w:rPr>
  </w:style>
  <w:style w:type="paragraph" w:styleId="a9">
    <w:name w:val="footer"/>
    <w:basedOn w:val="a3"/>
    <w:link w:val="aa"/>
    <w:uiPriority w:val="99"/>
    <w:rsid w:val="008D1F14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4"/>
    <w:link w:val="a9"/>
    <w:uiPriority w:val="99"/>
    <w:rsid w:val="008D1F14"/>
    <w:rPr>
      <w:sz w:val="24"/>
      <w:szCs w:val="24"/>
    </w:rPr>
  </w:style>
  <w:style w:type="character" w:styleId="Hyperlink">
    <w:name w:val="Hyperlink"/>
    <w:rsid w:val="008D1F14"/>
    <w:rPr>
      <w:color w:val="3464BA"/>
      <w:u w:val="dotted" w:color="3464BA"/>
    </w:rPr>
  </w:style>
  <w:style w:type="character" w:styleId="ab">
    <w:name w:val="page number"/>
    <w:basedOn w:val="a4"/>
    <w:uiPriority w:val="99"/>
    <w:rsid w:val="008D1F14"/>
  </w:style>
  <w:style w:type="paragraph" w:styleId="ac">
    <w:name w:val="footnote text"/>
    <w:basedOn w:val="a3"/>
    <w:link w:val="ad"/>
    <w:rsid w:val="008D1F14"/>
    <w:rPr>
      <w:sz w:val="20"/>
      <w:szCs w:val="20"/>
    </w:rPr>
  </w:style>
  <w:style w:type="character" w:customStyle="1" w:styleId="ad">
    <w:name w:val="טקסט הערת שוליים תו"/>
    <w:basedOn w:val="a4"/>
    <w:link w:val="ac"/>
    <w:rsid w:val="008D1F14"/>
  </w:style>
  <w:style w:type="character" w:styleId="ae">
    <w:name w:val="footnote reference"/>
    <w:basedOn w:val="a4"/>
    <w:rsid w:val="008D1F14"/>
    <w:rPr>
      <w:vertAlign w:val="superscript"/>
    </w:rPr>
  </w:style>
  <w:style w:type="paragraph" w:customStyle="1" w:styleId="10">
    <w:name w:val="כותרת רמה 1"/>
    <w:basedOn w:val="a3"/>
    <w:link w:val="13"/>
    <w:qFormat/>
    <w:rsid w:val="008D1F14"/>
    <w:pPr>
      <w:keepNext/>
      <w:numPr>
        <w:numId w:val="1"/>
      </w:numPr>
      <w:shd w:val="clear" w:color="auto" w:fill="F2F2F2"/>
      <w:spacing w:before="240" w:after="180"/>
      <w:ind w:left="567" w:hanging="567"/>
      <w:outlineLvl w:val="0"/>
    </w:pPr>
    <w:rPr>
      <w:rFonts w:ascii="Arial" w:hAnsi="Arial" w:cstheme="minorBidi"/>
      <w:b/>
      <w:bCs/>
      <w:color w:val="003399"/>
      <w:kern w:val="32"/>
      <w:sz w:val="22"/>
      <w:szCs w:val="22"/>
    </w:rPr>
  </w:style>
  <w:style w:type="numbering" w:customStyle="1" w:styleId="a0">
    <w:name w:val="מספור משרד האוצר"/>
    <w:uiPriority w:val="99"/>
    <w:rsid w:val="008D1F14"/>
    <w:pPr>
      <w:numPr>
        <w:numId w:val="2"/>
      </w:numPr>
    </w:pPr>
  </w:style>
  <w:style w:type="character" w:customStyle="1" w:styleId="13">
    <w:name w:val="כותרת רמה 1 תו"/>
    <w:basedOn w:val="a4"/>
    <w:link w:val="10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customStyle="1" w:styleId="2">
    <w:name w:val="סעיף רמה 2"/>
    <w:basedOn w:val="a3"/>
    <w:link w:val="22"/>
    <w:qFormat/>
    <w:rsid w:val="008D1F14"/>
    <w:pPr>
      <w:numPr>
        <w:ilvl w:val="1"/>
        <w:numId w:val="41"/>
      </w:numPr>
      <w:spacing w:line="360" w:lineRule="auto"/>
      <w:ind w:left="567" w:hanging="567"/>
      <w:jc w:val="both"/>
    </w:pPr>
    <w:rPr>
      <w:rFonts w:ascii="Arial" w:hAnsi="Arial" w:cstheme="minorBidi"/>
      <w:sz w:val="22"/>
      <w:szCs w:val="22"/>
    </w:rPr>
  </w:style>
  <w:style w:type="paragraph" w:styleId="af">
    <w:name w:val="List Paragraph"/>
    <w:basedOn w:val="a3"/>
    <w:uiPriority w:val="34"/>
    <w:qFormat/>
    <w:rsid w:val="008D1F14"/>
    <w:pPr>
      <w:ind w:left="720"/>
      <w:contextualSpacing/>
    </w:pPr>
  </w:style>
  <w:style w:type="character" w:customStyle="1" w:styleId="22">
    <w:name w:val="סעיף רמה 2 תו"/>
    <w:basedOn w:val="a4"/>
    <w:link w:val="2"/>
    <w:rsid w:val="008D1F14"/>
    <w:rPr>
      <w:rFonts w:ascii="Arial" w:hAnsi="Arial" w:cstheme="minorBidi"/>
      <w:sz w:val="22"/>
      <w:szCs w:val="22"/>
    </w:rPr>
  </w:style>
  <w:style w:type="paragraph" w:customStyle="1" w:styleId="3">
    <w:name w:val="סעיף רמה 3"/>
    <w:basedOn w:val="a3"/>
    <w:link w:val="30"/>
    <w:qFormat/>
    <w:rsid w:val="008D1F14"/>
    <w:pPr>
      <w:numPr>
        <w:ilvl w:val="2"/>
        <w:numId w:val="41"/>
      </w:numPr>
      <w:tabs>
        <w:tab w:val="left" w:pos="1371"/>
      </w:tabs>
      <w:spacing w:line="360" w:lineRule="auto"/>
      <w:ind w:left="1371" w:hanging="804"/>
      <w:jc w:val="both"/>
    </w:pPr>
    <w:rPr>
      <w:rFonts w:ascii="Arial" w:hAnsi="Arial" w:cstheme="minorBidi"/>
      <w:sz w:val="22"/>
      <w:szCs w:val="22"/>
    </w:rPr>
  </w:style>
  <w:style w:type="character" w:customStyle="1" w:styleId="30">
    <w:name w:val="סעיף רמה 3 תו"/>
    <w:basedOn w:val="22"/>
    <w:link w:val="3"/>
    <w:rsid w:val="008D1F14"/>
    <w:rPr>
      <w:rFonts w:ascii="Arial" w:hAnsi="Arial" w:cstheme="minorBidi"/>
      <w:sz w:val="22"/>
      <w:szCs w:val="22"/>
    </w:rPr>
  </w:style>
  <w:style w:type="paragraph" w:customStyle="1" w:styleId="a1">
    <w:name w:val="טקסט סעיף"/>
    <w:basedOn w:val="a3"/>
    <w:link w:val="Char"/>
    <w:rsid w:val="008D1F14"/>
    <w:pPr>
      <w:numPr>
        <w:ilvl w:val="1"/>
        <w:numId w:val="42"/>
      </w:numPr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a2">
    <w:name w:val="תת סעיף"/>
    <w:basedOn w:val="a3"/>
    <w:link w:val="Char0"/>
    <w:rsid w:val="008D1F14"/>
    <w:pPr>
      <w:numPr>
        <w:ilvl w:val="2"/>
        <w:numId w:val="42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1">
    <w:name w:val="תת סעיף1"/>
    <w:basedOn w:val="a2"/>
    <w:rsid w:val="008D1F14"/>
    <w:pPr>
      <w:numPr>
        <w:ilvl w:val="3"/>
      </w:numPr>
    </w:pPr>
  </w:style>
  <w:style w:type="character" w:customStyle="1" w:styleId="Char">
    <w:name w:val="טקסט סעיף Char"/>
    <w:link w:val="a1"/>
    <w:rsid w:val="008D1F14"/>
    <w:rPr>
      <w:rFonts w:ascii="Arial" w:hAnsi="Arial" w:cs="Arial"/>
      <w:sz w:val="22"/>
      <w:szCs w:val="22"/>
    </w:rPr>
  </w:style>
  <w:style w:type="paragraph" w:customStyle="1" w:styleId="211111">
    <w:name w:val="תת סעיף2 1.1.1.1.1"/>
    <w:basedOn w:val="11"/>
    <w:rsid w:val="008D1F14"/>
    <w:pPr>
      <w:numPr>
        <w:ilvl w:val="4"/>
      </w:numPr>
    </w:pPr>
  </w:style>
  <w:style w:type="paragraph" w:customStyle="1" w:styleId="4">
    <w:name w:val="סעיף רמה 4"/>
    <w:basedOn w:val="3"/>
    <w:link w:val="40"/>
    <w:qFormat/>
    <w:rsid w:val="008D1F14"/>
    <w:pPr>
      <w:numPr>
        <w:ilvl w:val="3"/>
      </w:numPr>
      <w:tabs>
        <w:tab w:val="clear" w:pos="1371"/>
        <w:tab w:val="left" w:pos="1513"/>
        <w:tab w:val="left" w:pos="2268"/>
      </w:tabs>
      <w:ind w:left="2268" w:hanging="897"/>
    </w:pPr>
  </w:style>
  <w:style w:type="paragraph" w:customStyle="1" w:styleId="5">
    <w:name w:val="סעיף רמה 5"/>
    <w:basedOn w:val="4"/>
    <w:link w:val="50"/>
    <w:qFormat/>
    <w:rsid w:val="008D1F14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40">
    <w:name w:val="סעיף רמה 4 תו"/>
    <w:basedOn w:val="30"/>
    <w:link w:val="4"/>
    <w:rsid w:val="008D1F14"/>
    <w:rPr>
      <w:rFonts w:ascii="Arial" w:hAnsi="Arial" w:cstheme="minorBidi"/>
      <w:sz w:val="22"/>
      <w:szCs w:val="22"/>
    </w:rPr>
  </w:style>
  <w:style w:type="paragraph" w:customStyle="1" w:styleId="-">
    <w:name w:val="נספח - כותרת"/>
    <w:basedOn w:val="af0"/>
    <w:link w:val="-Char"/>
    <w:qFormat/>
    <w:rsid w:val="008D1F14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contextualSpacing w:val="0"/>
      <w:jc w:val="center"/>
      <w:outlineLvl w:val="0"/>
    </w:pPr>
    <w:rPr>
      <w:rFonts w:ascii="Arial" w:hAnsi="Arial" w:cs="Arial"/>
      <w:b/>
      <w:bCs/>
      <w:color w:val="FFFFFF"/>
      <w:sz w:val="22"/>
      <w:szCs w:val="22"/>
    </w:rPr>
  </w:style>
  <w:style w:type="character" w:customStyle="1" w:styleId="50">
    <w:name w:val="סעיף רמה 5 תו"/>
    <w:basedOn w:val="40"/>
    <w:link w:val="5"/>
    <w:rsid w:val="008D1F14"/>
    <w:rPr>
      <w:rFonts w:ascii="Arial" w:hAnsi="Arial" w:cstheme="minorBidi"/>
      <w:sz w:val="22"/>
      <w:szCs w:val="22"/>
    </w:rPr>
  </w:style>
  <w:style w:type="character" w:customStyle="1" w:styleId="-Char">
    <w:name w:val="נספח - כותרת Char"/>
    <w:basedOn w:val="af1"/>
    <w:link w:val="-"/>
    <w:rsid w:val="008D1F14"/>
    <w:rPr>
      <w:rFonts w:ascii="Arial" w:eastAsiaTheme="majorEastAsia" w:hAnsi="Arial" w:cs="Arial"/>
      <w:b/>
      <w:bCs/>
      <w:color w:val="FFFFFF"/>
      <w:spacing w:val="-10"/>
      <w:kern w:val="28"/>
      <w:sz w:val="22"/>
      <w:szCs w:val="22"/>
      <w:shd w:val="clear" w:color="auto" w:fill="4F81BD"/>
    </w:rPr>
  </w:style>
  <w:style w:type="paragraph" w:styleId="af0">
    <w:name w:val="Title"/>
    <w:basedOn w:val="a3"/>
    <w:next w:val="a3"/>
    <w:link w:val="af1"/>
    <w:qFormat/>
    <w:rsid w:val="008D1F1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כותרת טקסט תו"/>
    <w:basedOn w:val="a4"/>
    <w:link w:val="af0"/>
    <w:rsid w:val="008D1F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2">
    <w:name w:val="כותרת 1 תו"/>
    <w:basedOn w:val="a4"/>
    <w:link w:val="1"/>
    <w:rsid w:val="008D1F14"/>
    <w:rPr>
      <w:rFonts w:ascii="Arial" w:hAnsi="Arial" w:cstheme="minorBidi"/>
      <w:b/>
      <w:bCs/>
      <w:color w:val="003399"/>
      <w:kern w:val="32"/>
      <w:sz w:val="22"/>
      <w:szCs w:val="22"/>
      <w:shd w:val="clear" w:color="auto" w:fill="F2F2F2"/>
    </w:rPr>
  </w:style>
  <w:style w:type="paragraph" w:styleId="af2">
    <w:name w:val="Subtitle"/>
    <w:basedOn w:val="a3"/>
    <w:next w:val="a3"/>
    <w:link w:val="af3"/>
    <w:qFormat/>
    <w:rsid w:val="008D1F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3">
    <w:name w:val="כותרת משנה תו"/>
    <w:basedOn w:val="a4"/>
    <w:link w:val="af2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-0">
    <w:name w:val="נספח - תיאור"/>
    <w:basedOn w:val="af2"/>
    <w:link w:val="-1"/>
    <w:qFormat/>
    <w:rsid w:val="008D1F14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styleId="FollowedHyperlink">
    <w:name w:val="FollowedHyperlink"/>
    <w:basedOn w:val="a4"/>
    <w:rsid w:val="008D1F14"/>
    <w:rPr>
      <w:color w:val="954F72" w:themeColor="followedHyperlink"/>
      <w:u w:val="single"/>
    </w:rPr>
  </w:style>
  <w:style w:type="character" w:customStyle="1" w:styleId="-1">
    <w:name w:val="נספח - תיאור תו"/>
    <w:basedOn w:val="af3"/>
    <w:link w:val="-0"/>
    <w:rsid w:val="008D1F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-Char0">
    <w:name w:val="נספח - תיאור Char"/>
    <w:basedOn w:val="af3"/>
    <w:rsid w:val="001F6B92"/>
    <w:rPr>
      <w:rFonts w:ascii="Arial" w:eastAsiaTheme="minorEastAsia" w:hAnsi="Arial" w:cs="Arial"/>
      <w:color w:val="5A5A5A" w:themeColor="text1" w:themeTint="A5"/>
      <w:spacing w:val="15"/>
      <w:sz w:val="22"/>
      <w:szCs w:val="22"/>
    </w:rPr>
  </w:style>
  <w:style w:type="paragraph" w:customStyle="1" w:styleId="a">
    <w:name w:val="הגדרות"/>
    <w:basedOn w:val="a3"/>
    <w:link w:val="af4"/>
    <w:qFormat/>
    <w:rsid w:val="008D1F14"/>
    <w:pPr>
      <w:numPr>
        <w:numId w:val="35"/>
      </w:numPr>
      <w:spacing w:line="360" w:lineRule="auto"/>
      <w:contextualSpacing/>
      <w:jc w:val="both"/>
    </w:pPr>
    <w:rPr>
      <w:rFonts w:ascii="Arial" w:hAnsi="Arial" w:cs="Arial"/>
      <w:sz w:val="22"/>
      <w:szCs w:val="22"/>
    </w:rPr>
  </w:style>
  <w:style w:type="character" w:customStyle="1" w:styleId="af4">
    <w:name w:val="הגדרות תו"/>
    <w:basedOn w:val="a4"/>
    <w:link w:val="a"/>
    <w:rsid w:val="008D1F14"/>
    <w:rPr>
      <w:rFonts w:ascii="Arial" w:hAnsi="Arial" w:cs="Arial"/>
      <w:sz w:val="22"/>
      <w:szCs w:val="22"/>
    </w:rPr>
  </w:style>
  <w:style w:type="paragraph" w:styleId="af5">
    <w:name w:val="Balloon Text"/>
    <w:basedOn w:val="a3"/>
    <w:link w:val="af6"/>
    <w:rsid w:val="008D1F14"/>
    <w:rPr>
      <w:rFonts w:ascii="Tahoma" w:hAnsi="Tahoma" w:cs="Tahoma"/>
      <w:sz w:val="16"/>
      <w:szCs w:val="16"/>
    </w:rPr>
  </w:style>
  <w:style w:type="character" w:customStyle="1" w:styleId="af6">
    <w:name w:val="טקסט בלונים תו"/>
    <w:basedOn w:val="a4"/>
    <w:link w:val="af5"/>
    <w:rsid w:val="008D1F14"/>
    <w:rPr>
      <w:rFonts w:ascii="Tahoma" w:hAnsi="Tahoma" w:cs="Tahoma"/>
      <w:sz w:val="16"/>
      <w:szCs w:val="16"/>
    </w:rPr>
  </w:style>
  <w:style w:type="character" w:styleId="af7">
    <w:name w:val="annotation reference"/>
    <w:basedOn w:val="a4"/>
    <w:semiHidden/>
    <w:unhideWhenUsed/>
    <w:rsid w:val="008D1F14"/>
    <w:rPr>
      <w:sz w:val="16"/>
      <w:szCs w:val="16"/>
    </w:rPr>
  </w:style>
  <w:style w:type="paragraph" w:styleId="af8">
    <w:name w:val="annotation text"/>
    <w:basedOn w:val="a3"/>
    <w:link w:val="af9"/>
    <w:semiHidden/>
    <w:unhideWhenUsed/>
    <w:rsid w:val="008D1F14"/>
    <w:rPr>
      <w:sz w:val="20"/>
      <w:szCs w:val="20"/>
    </w:rPr>
  </w:style>
  <w:style w:type="character" w:customStyle="1" w:styleId="af9">
    <w:name w:val="טקסט הערה תו"/>
    <w:basedOn w:val="a4"/>
    <w:link w:val="af8"/>
    <w:semiHidden/>
    <w:rsid w:val="008D1F14"/>
  </w:style>
  <w:style w:type="paragraph" w:styleId="afa">
    <w:name w:val="annotation subject"/>
    <w:basedOn w:val="af8"/>
    <w:next w:val="af8"/>
    <w:link w:val="afb"/>
    <w:semiHidden/>
    <w:unhideWhenUsed/>
    <w:rsid w:val="008D1F14"/>
    <w:rPr>
      <w:b/>
      <w:bCs/>
    </w:rPr>
  </w:style>
  <w:style w:type="character" w:customStyle="1" w:styleId="afb">
    <w:name w:val="נושא הערה תו"/>
    <w:basedOn w:val="af9"/>
    <w:link w:val="afa"/>
    <w:semiHidden/>
    <w:rsid w:val="008D1F14"/>
    <w:rPr>
      <w:b/>
      <w:bCs/>
    </w:rPr>
  </w:style>
  <w:style w:type="paragraph" w:customStyle="1" w:styleId="6">
    <w:name w:val="סעיף רמה 6"/>
    <w:basedOn w:val="5"/>
    <w:link w:val="6Char"/>
    <w:qFormat/>
    <w:rsid w:val="008D1F14"/>
    <w:pPr>
      <w:numPr>
        <w:ilvl w:val="5"/>
      </w:numPr>
      <w:ind w:left="4820" w:hanging="1418"/>
    </w:pPr>
  </w:style>
  <w:style w:type="character" w:customStyle="1" w:styleId="60">
    <w:name w:val="סעיף רמה 6 תו"/>
    <w:basedOn w:val="50"/>
    <w:rsid w:val="00613118"/>
    <w:rPr>
      <w:rFonts w:ascii="Arial" w:hAnsi="Arial" w:cstheme="minorBidi"/>
      <w:b w:val="0"/>
      <w:i w:val="0"/>
      <w:sz w:val="22"/>
      <w:szCs w:val="22"/>
    </w:rPr>
  </w:style>
  <w:style w:type="table" w:styleId="afc">
    <w:name w:val="Table Grid"/>
    <w:aliases w:val="טקסט טבלה תחתונה"/>
    <w:basedOn w:val="a5"/>
    <w:rsid w:val="00CE6E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0">
    <w:name w:val="סעיף רמה 22"/>
    <w:basedOn w:val="2"/>
    <w:link w:val="22Char"/>
    <w:qFormat/>
    <w:rsid w:val="008D1F14"/>
    <w:rPr>
      <w:u w:val="single"/>
    </w:rPr>
  </w:style>
  <w:style w:type="character" w:customStyle="1" w:styleId="22Char">
    <w:name w:val="סעיף רמה 22 Char"/>
    <w:basedOn w:val="22"/>
    <w:link w:val="220"/>
    <w:rsid w:val="008D1F14"/>
    <w:rPr>
      <w:rFonts w:ascii="Arial" w:hAnsi="Arial" w:cstheme="minorBidi"/>
      <w:sz w:val="22"/>
      <w:szCs w:val="22"/>
      <w:u w:val="single"/>
    </w:rPr>
  </w:style>
  <w:style w:type="paragraph" w:styleId="afd">
    <w:name w:val="TOC Heading"/>
    <w:basedOn w:val="1"/>
    <w:next w:val="a3"/>
    <w:uiPriority w:val="39"/>
    <w:unhideWhenUsed/>
    <w:qFormat/>
    <w:rsid w:val="003D32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rtl/>
      <w:cs/>
    </w:rPr>
  </w:style>
  <w:style w:type="paragraph" w:styleId="TOC1">
    <w:name w:val="toc 1"/>
    <w:basedOn w:val="a3"/>
    <w:next w:val="a3"/>
    <w:autoRedefine/>
    <w:uiPriority w:val="39"/>
    <w:unhideWhenUsed/>
    <w:rsid w:val="003D3205"/>
    <w:pPr>
      <w:spacing w:after="100"/>
    </w:pPr>
  </w:style>
  <w:style w:type="paragraph" w:styleId="TOC2">
    <w:name w:val="toc 2"/>
    <w:basedOn w:val="a3"/>
    <w:next w:val="a3"/>
    <w:autoRedefine/>
    <w:uiPriority w:val="39"/>
    <w:unhideWhenUsed/>
    <w:rsid w:val="003D3205"/>
    <w:pPr>
      <w:spacing w:after="100"/>
      <w:ind w:left="240"/>
    </w:pPr>
  </w:style>
  <w:style w:type="character" w:customStyle="1" w:styleId="21">
    <w:name w:val="כותרת 2 תו"/>
    <w:basedOn w:val="a4"/>
    <w:link w:val="20"/>
    <w:rsid w:val="008D1F14"/>
    <w:rPr>
      <w:rFonts w:ascii="Arial" w:hAnsi="Arial" w:cstheme="minorBidi"/>
      <w:sz w:val="22"/>
      <w:szCs w:val="22"/>
    </w:rPr>
  </w:style>
  <w:style w:type="paragraph" w:customStyle="1" w:styleId="afe">
    <w:name w:val="כותרת סעיף"/>
    <w:basedOn w:val="a3"/>
    <w:rsid w:val="008D1F14"/>
    <w:pPr>
      <w:tabs>
        <w:tab w:val="num" w:pos="567"/>
      </w:tabs>
      <w:spacing w:before="240" w:line="360" w:lineRule="auto"/>
      <w:ind w:left="567" w:right="567" w:hanging="567"/>
      <w:jc w:val="both"/>
    </w:pPr>
    <w:rPr>
      <w:rFonts w:ascii="Arial" w:hAnsi="Arial" w:cs="Arial"/>
      <w:b/>
      <w:bCs/>
      <w:color w:val="1B3461"/>
      <w:sz w:val="22"/>
      <w:szCs w:val="22"/>
    </w:rPr>
  </w:style>
  <w:style w:type="character" w:customStyle="1" w:styleId="Char0">
    <w:name w:val="תת סעיף Char"/>
    <w:link w:val="a2"/>
    <w:rsid w:val="008D1F14"/>
    <w:rPr>
      <w:rFonts w:cs="Arial"/>
      <w:sz w:val="22"/>
      <w:szCs w:val="22"/>
    </w:rPr>
  </w:style>
  <w:style w:type="paragraph" w:customStyle="1" w:styleId="CharChar">
    <w:name w:val="אייקון אסור לעשות תו Char Char"/>
    <w:basedOn w:val="a1"/>
    <w:link w:val="CharCharChar"/>
    <w:rsid w:val="008D1F14"/>
    <w:pPr>
      <w:numPr>
        <w:numId w:val="1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rsid w:val="008D1F14"/>
    <w:rPr>
      <w:rFonts w:ascii="Wingdings" w:hAnsi="Wingdings" w:cs="Arial"/>
      <w:color w:val="A81229"/>
      <w:position w:val="-4"/>
      <w:sz w:val="28"/>
      <w:szCs w:val="28"/>
    </w:rPr>
  </w:style>
  <w:style w:type="character" w:customStyle="1" w:styleId="6Char">
    <w:name w:val="סעיף רמה 6 Char"/>
    <w:basedOn w:val="50"/>
    <w:link w:val="6"/>
    <w:rsid w:val="008D1F14"/>
    <w:rPr>
      <w:rFonts w:ascii="Arial" w:hAnsi="Arial" w:cstheme="minorBidi"/>
      <w:sz w:val="22"/>
      <w:szCs w:val="22"/>
    </w:rPr>
  </w:style>
  <w:style w:type="character" w:customStyle="1" w:styleId="apple-converted-space">
    <w:name w:val="apple-converted-space"/>
    <w:rsid w:val="008D1F14"/>
  </w:style>
  <w:style w:type="paragraph" w:customStyle="1" w:styleId="33">
    <w:name w:val="סעיף רמה 33"/>
    <w:basedOn w:val="3"/>
    <w:link w:val="33Char"/>
    <w:qFormat/>
    <w:rsid w:val="008D1F14"/>
  </w:style>
  <w:style w:type="character" w:customStyle="1" w:styleId="33Char">
    <w:name w:val="סעיף רמה 33 Char"/>
    <w:basedOn w:val="30"/>
    <w:link w:val="33"/>
    <w:rsid w:val="008D1F14"/>
    <w:rPr>
      <w:rFonts w:ascii="Arial" w:hAnsi="Arial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mr.gov.il/ilgstorefront/he/p/400058059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takam.mof.gov.il/document/H.7.6.1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nevo.co.il/law_html/Law01/242_002.ht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https://takam.mof.gov.il/" TargetMode="External"/><Relationship Id="rId1" Type="http://schemas.openxmlformats.org/officeDocument/2006/relationships/image" Target="media/image4.png"/><Relationship Id="rId6" Type="http://schemas.openxmlformats.org/officeDocument/2006/relationships/hyperlink" Target="mailto:takam@mof.gov.il" TargetMode="External"/><Relationship Id="rId5" Type="http://schemas.openxmlformats.org/officeDocument/2006/relationships/image" Target="media/image6.png"/><Relationship Id="rId4" Type="http://schemas.openxmlformats.org/officeDocument/2006/relationships/hyperlink" Target="https://takam.mof.gov.il/mail-registratio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structionTenderSerialNumber xmlns="a46656d4-8850-49b3-aebd-68bd05f7f43d" xsi:nil="true"/>
    <TaxCatchAll xmlns="a46656d4-8850-49b3-aebd-68bd05f7f43d"/>
    <IsMainInstractionFile xmlns="a46656d4-8850-49b3-aebd-68bd05f7f43d" xsi:nil="true"/>
    <KeyWords xmlns="a46656d4-8850-49b3-aebd-68bd05f7f43d" xsi:nil="true"/>
    <b4010fb2b504417f80252ccc15783efe xmlns="a46656d4-8850-49b3-aebd-68bd05f7f43d">
      <Terms xmlns="http://schemas.microsoft.com/office/infopath/2007/PartnerControls"/>
    </b4010fb2b504417f80252ccc15783efe>
    <OriginalsFilesNames xmlns="a46656d4-8850-49b3-aebd-68bd05f7f43d" xsi:nil="true"/>
    <NameSigned xmlns="a46656d4-8850-49b3-aebd-68bd05f7f43d" xsi:nil="true"/>
    <Reference xmlns="a46656d4-8850-49b3-aebd-68bd05f7f43d" xsi:nil="true"/>
    <AdditionalDocumentSerialNumber xmlns="a46656d4-8850-49b3-aebd-68bd05f7f43d" xsi:nil="true"/>
    <OriginalName xmlns="a46656d4-8850-49b3-aebd-68bd05f7f43d" xsi:nil="true"/>
    <ValidFromDate xmlns="a46656d4-8850-49b3-aebd-68bd05f7f43d" xsi:nil="true"/>
    <HendlesDevision xmlns="a46656d4-8850-49b3-aebd-68bd05f7f43d" xsi:nil="true"/>
    <InfoTypeTitle xmlns="a46656d4-8850-49b3-aebd-68bd05f7f43d" xsi:nil="true"/>
    <i282c1dec52e435ba40569f48c3269eb xmlns="a46656d4-8850-49b3-aebd-68bd05f7f43d">
      <Terms xmlns="http://schemas.microsoft.com/office/infopath/2007/PartnerControls"/>
    </i282c1dec52e435ba40569f48c3269eb>
    <nab11dae78434cc3b325be5ea13887b1 xmlns="a46656d4-8850-49b3-aebd-68bd05f7f43d">
      <Terms xmlns="http://schemas.microsoft.com/office/infopath/2007/PartnerControls"/>
    </nab11dae78434cc3b325be5ea13887b1>
    <IsValid xmlns="a46656d4-8850-49b3-aebd-68bd05f7f43d" xsi:nil="true"/>
    <ChapterNumber xmlns="a46656d4-8850-49b3-aebd-68bd05f7f43d" xsi:nil="true"/>
    <Attachmens xmlns="a46656d4-8850-49b3-aebd-68bd05f7f43d" xsi:nil="true"/>
    <EditionNumber xmlns="a46656d4-8850-49b3-aebd-68bd05f7f43d" xsi:nil="true"/>
    <InfoType xmlns="a46656d4-8850-49b3-aebd-68bd05f7f43d" xsi:nil="true"/>
    <DocumentName xmlns="a46656d4-8850-49b3-aebd-68bd05f7f43d" xsi:nil="true"/>
    <ExpirationDate xmlns="a46656d4-8850-49b3-aebd-68bd05f7f43d" xsi:nil="true"/>
    <SecondaryChapterNumber xmlns="a46656d4-8850-49b3-aebd-68bd05f7f43d" xsi:nil="true"/>
    <SubsectionNumber xmlns="a46656d4-8850-49b3-aebd-68bd05f7f43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fccd4087fbc2f8b758cf109b4d48cbb5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2b6b34f8bc696bbbd65421006d4f6f16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962BF-DB31-4C38-A437-366CAAEEA40B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a46656d4-8850-49b3-aebd-68bd05f7f43d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CF0307C-BE5F-4FB8-B659-2204C75CCC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E5240F-BE88-46C8-9E72-066FBCA31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5868006-DA64-4276-8C52-EA75F8537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2513</Characters>
  <Application>Microsoft Office Word</Application>
  <DocSecurity>0</DocSecurity>
  <Lines>20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cp:lastModifiedBy>נופר סיון</cp:lastModifiedBy>
  <cp:revision>2</cp:revision>
  <dcterms:created xsi:type="dcterms:W3CDTF">2024-07-01T06:48:00Z</dcterms:created>
  <dcterms:modified xsi:type="dcterms:W3CDTF">2024-07-01T06:48:00Z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MDTakamChapter">
    <vt:lpwstr>1212;#התקשרות בפטור ממכרז|53ba1cb5-326f-46e1-b710-5c972ff14873</vt:lpwstr>
  </property>
  <property fmtid="{D5CDD505-2E9C-101B-9397-08002B2CF9AE}" pid="3" name="ContentTypeId">
    <vt:lpwstr>0x010100A33EC907DE42CD44920AA3A9056885F2003B7EF355B5076B4E9DB3308B94EC08BD</vt:lpwstr>
  </property>
  <property fmtid="{D5CDD505-2E9C-101B-9397-08002B2CF9AE}" pid="4" name="MMDSecondaryChapterName">
    <vt:lpwstr>830;#סוגי מכרזים והתקשרויות|d985df69-1f61-4741-a481-47086d7a3610</vt:lpwstr>
  </property>
  <property fmtid="{D5CDD505-2E9C-101B-9397-08002B2CF9AE}" pid="5" name="MMDMainChapterName">
    <vt:lpwstr>826;#התקשרויות ורכישות|7cfcd438-a4d0-4b45-8a46-cb9b61061c07</vt:lpwstr>
  </property>
</Properties>
</file>